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A3" w:rsidRDefault="003750B3">
      <w:pPr>
        <w:spacing w:after="0"/>
        <w:rPr>
          <w:b/>
          <w:sz w:val="24"/>
          <w:szCs w:val="24"/>
        </w:rPr>
      </w:pPr>
      <w:r>
        <w:rPr>
          <w:b/>
          <w:sz w:val="24"/>
          <w:szCs w:val="24"/>
        </w:rPr>
        <w:t>De</w:t>
      </w:r>
      <w:r w:rsidR="00D04FDB">
        <w:rPr>
          <w:b/>
          <w:sz w:val="24"/>
          <w:szCs w:val="24"/>
        </w:rPr>
        <w:t xml:space="preserve"> twee benaderingen:</w:t>
      </w:r>
    </w:p>
    <w:p w:rsidR="002630A7" w:rsidRDefault="00710D12" w:rsidP="002630A7">
      <w:r>
        <w:rPr>
          <w:b/>
        </w:rPr>
        <w:br/>
      </w:r>
      <w:r w:rsidR="002630A7" w:rsidRPr="002630A7">
        <w:rPr>
          <w:b/>
        </w:rPr>
        <w:t>Bij de ecosysteembenadering</w:t>
      </w:r>
      <w:r w:rsidR="002630A7">
        <w:t xml:space="preserve"> gaat het </w:t>
      </w:r>
      <w:r w:rsidR="00D64D6A">
        <w:t xml:space="preserve">er </w:t>
      </w:r>
      <w:r w:rsidR="002630A7">
        <w:t xml:space="preserve">primair om gezonde, zo veel mogelijk intacte organismen als voedsel te laten dienen voor andere organismen, waarbij planten en </w:t>
      </w:r>
      <w:r w:rsidR="00D04FDB">
        <w:t>bodemleven</w:t>
      </w:r>
      <w:r w:rsidR="002630A7">
        <w:t xml:space="preserve"> als basis dienen voor de voeding van hogere dieren en mensen. Hierbij is de onderliggende gedachte dat alleen gezonde planten een betrouwbaar fundament kunnen vormen voor de gezondheid van dieren en mensen</w:t>
      </w:r>
      <w:r w:rsidR="00D04FDB">
        <w:t xml:space="preserve">, omdat alleen </w:t>
      </w:r>
      <w:r w:rsidR="00456DC9">
        <w:t xml:space="preserve">gezonde planten de vereiste nutriënten </w:t>
      </w:r>
      <w:r w:rsidR="00331647">
        <w:t xml:space="preserve">in optimale verhoudingen </w:t>
      </w:r>
      <w:r w:rsidR="00456DC9">
        <w:t>bevatten</w:t>
      </w:r>
      <w:r w:rsidR="00A54B46">
        <w:t>.</w:t>
      </w:r>
      <w:r w:rsidR="00456DC9">
        <w:t xml:space="preserve"> </w:t>
      </w:r>
      <w:r w:rsidR="00A54B46">
        <w:t>N</w:t>
      </w:r>
      <w:r w:rsidR="0045137A">
        <w:t>utriënten</w:t>
      </w:r>
      <w:r w:rsidR="00331647">
        <w:t xml:space="preserve"> die bovendien goed opneembaar zijn, doordat zij organisch </w:t>
      </w:r>
      <w:r w:rsidR="00A54B46">
        <w:t xml:space="preserve">zijn </w:t>
      </w:r>
      <w:r w:rsidR="00331647">
        <w:t xml:space="preserve">gebonden en niet uit hun natuurlijke samenhang zijn geïsoleerd. </w:t>
      </w:r>
      <w:r w:rsidR="00456DC9">
        <w:t xml:space="preserve">Een tweede gedachte is dat het bodemleven bij de aanlevering van die nutriënten in meerdere opzichten een onmisbare rol speelt. </w:t>
      </w:r>
      <w:r w:rsidR="002630A7">
        <w:t>In diverse vormen van agro-ecologisch</w:t>
      </w:r>
      <w:r w:rsidR="003703C6">
        <w:t>e</w:t>
      </w:r>
      <w:r w:rsidR="002630A7">
        <w:t xml:space="preserve"> landbouw wordt dit systeem al toegepast, hoewel het </w:t>
      </w:r>
      <w:r w:rsidR="00456DC9">
        <w:t>voor verbetering vatbaar</w:t>
      </w:r>
      <w:r w:rsidR="002630A7">
        <w:t xml:space="preserve"> is. Voortgaand onderzoek, samen met boeren, </w:t>
      </w:r>
      <w:r w:rsidR="00A02322">
        <w:t>zal</w:t>
      </w:r>
      <w:r w:rsidR="0045137A">
        <w:t xml:space="preserve"> </w:t>
      </w:r>
      <w:r w:rsidR="002817FB">
        <w:t>het gewenste</w:t>
      </w:r>
      <w:r w:rsidR="002630A7">
        <w:t xml:space="preserve"> perspectief op</w:t>
      </w:r>
      <w:r w:rsidR="00A02322">
        <w:t>leveren</w:t>
      </w:r>
      <w:r w:rsidR="002630A7">
        <w:t>.</w:t>
      </w:r>
      <w:r w:rsidR="00BD00DF">
        <w:t xml:space="preserve"> En het voedsel moet vervolgens, zo min mogelijk bewerkt, bij de consument op zijn bord komen</w:t>
      </w:r>
      <w:r w:rsidR="00B772B3">
        <w:t xml:space="preserve">, zodat vitaminen, enzymen en andere hoogwaardige </w:t>
      </w:r>
      <w:r w:rsidR="002817FB">
        <w:t xml:space="preserve">organische </w:t>
      </w:r>
      <w:r w:rsidR="00B772B3">
        <w:t>verbindingen zoveel mogelijk intact blijven</w:t>
      </w:r>
      <w:r w:rsidR="00E20432">
        <w:t xml:space="preserve"> en de</w:t>
      </w:r>
      <w:r w:rsidR="00FA59A7">
        <w:t>ze</w:t>
      </w:r>
      <w:r w:rsidR="00E20432">
        <w:t xml:space="preserve"> </w:t>
      </w:r>
      <w:r w:rsidR="002817FB">
        <w:t>essentiële nutriënten met hun ingebouwde</w:t>
      </w:r>
      <w:r w:rsidR="00E20432">
        <w:t xml:space="preserve"> </w:t>
      </w:r>
      <w:r w:rsidR="00331647">
        <w:t xml:space="preserve">mineralen en </w:t>
      </w:r>
      <w:r w:rsidR="00E20432">
        <w:t>sporenelementen niet worden weggeraffineerd</w:t>
      </w:r>
      <w:r w:rsidR="00B772B3">
        <w:t xml:space="preserve">. Dit streven is heel vaak strijdig met de belangen van de voedselindustrie. </w:t>
      </w:r>
      <w:r w:rsidR="00BD00DF">
        <w:t xml:space="preserve"> </w:t>
      </w:r>
    </w:p>
    <w:p w:rsidR="002630A7" w:rsidRDefault="002630A7" w:rsidP="002630A7">
      <w:r w:rsidRPr="002630A7">
        <w:rPr>
          <w:b/>
        </w:rPr>
        <w:t>Bij de fysisch-chemisch georiënteerde</w:t>
      </w:r>
      <w:r w:rsidR="002817FB">
        <w:rPr>
          <w:b/>
        </w:rPr>
        <w:t>,</w:t>
      </w:r>
      <w:r w:rsidRPr="002630A7">
        <w:rPr>
          <w:b/>
        </w:rPr>
        <w:t xml:space="preserve"> industriële benadering</w:t>
      </w:r>
      <w:r>
        <w:t xml:space="preserve"> gaat het primair om de rentabiliteit, die </w:t>
      </w:r>
      <w:r w:rsidR="002817FB">
        <w:t xml:space="preserve">alleen </w:t>
      </w:r>
      <w:r>
        <w:t xml:space="preserve">door </w:t>
      </w:r>
      <w:r w:rsidR="002817FB">
        <w:t xml:space="preserve">steeds verdere </w:t>
      </w:r>
      <w:r>
        <w:t xml:space="preserve">specialisatie en schaalvergroting </w:t>
      </w:r>
      <w:r w:rsidR="002817FB">
        <w:t>gewaarborgd lijkt te kunnen</w:t>
      </w:r>
      <w:r>
        <w:t xml:space="preserve"> worden. Daarbij </w:t>
      </w:r>
      <w:r w:rsidR="002817FB">
        <w:t xml:space="preserve">beschouwt men </w:t>
      </w:r>
      <w:r>
        <w:t xml:space="preserve">ziekten en plagen </w:t>
      </w:r>
      <w:r w:rsidR="002817FB">
        <w:t xml:space="preserve">als </w:t>
      </w:r>
      <w:r>
        <w:t>een noodzakelijk</w:t>
      </w:r>
      <w:r w:rsidR="002817FB">
        <w:t xml:space="preserve"> en </w:t>
      </w:r>
      <w:r>
        <w:t>onvermijdelijk kwaad</w:t>
      </w:r>
      <w:r w:rsidR="002817FB">
        <w:t>, zonder dat er een verband wordt gelegd met toenemende bodemdegradatie en verdwijnend bodemleven</w:t>
      </w:r>
      <w:r>
        <w:t xml:space="preserve">. Zodra </w:t>
      </w:r>
      <w:r w:rsidR="00F70CD7">
        <w:t>ziekten en plagen</w:t>
      </w:r>
      <w:r w:rsidR="00BB5FE1">
        <w:t xml:space="preserve"> </w:t>
      </w:r>
      <w:r>
        <w:t>de oogst</w:t>
      </w:r>
      <w:r w:rsidR="00BB5FE1">
        <w:t>,</w:t>
      </w:r>
      <w:r>
        <w:t xml:space="preserve"> of de gezondheid van de consument bedreigen worden ze met </w:t>
      </w:r>
      <w:r w:rsidR="00237E9A">
        <w:t>‘</w:t>
      </w:r>
      <w:r>
        <w:t>geëigende middelen</w:t>
      </w:r>
      <w:r w:rsidR="00237E9A">
        <w:t>’</w:t>
      </w:r>
      <w:r>
        <w:t xml:space="preserve"> bestreden</w:t>
      </w:r>
      <w:r w:rsidR="00A93884">
        <w:t>. De belangen van de meststoffenindustrie, de bestrijdingsmidde</w:t>
      </w:r>
      <w:r w:rsidR="00D156CA">
        <w:t xml:space="preserve">lenindustrie en de </w:t>
      </w:r>
      <w:r w:rsidR="00A93884">
        <w:t>geneesmiddelenproducenten houden dit systeem</w:t>
      </w:r>
      <w:r w:rsidR="004F441B">
        <w:t xml:space="preserve"> mede </w:t>
      </w:r>
      <w:r w:rsidR="00A93884">
        <w:t>in stand.</w:t>
      </w:r>
      <w:r>
        <w:t xml:space="preserve"> </w:t>
      </w:r>
      <w:r w:rsidR="0070462B">
        <w:t>De</w:t>
      </w:r>
      <w:r w:rsidR="002817FB">
        <w:t xml:space="preserve">ze </w:t>
      </w:r>
      <w:r w:rsidR="003750B3">
        <w:t xml:space="preserve"> benadering </w:t>
      </w:r>
      <w:r w:rsidR="002817FB">
        <w:t>zet in op een</w:t>
      </w:r>
      <w:r w:rsidR="0070462B">
        <w:t xml:space="preserve"> zo efficiënt mogelijk</w:t>
      </w:r>
      <w:r w:rsidR="002817FB">
        <w:t>e benutting</w:t>
      </w:r>
      <w:r w:rsidR="0070462B">
        <w:t xml:space="preserve"> </w:t>
      </w:r>
      <w:r w:rsidR="002817FB">
        <w:t>van</w:t>
      </w:r>
      <w:r w:rsidR="0070462B">
        <w:t xml:space="preserve"> </w:t>
      </w:r>
      <w:r w:rsidR="00FA59A7">
        <w:t xml:space="preserve">externe </w:t>
      </w:r>
      <w:r w:rsidR="0070462B">
        <w:t>grond</w:t>
      </w:r>
      <w:r w:rsidR="00FA59A7">
        <w:t>-</w:t>
      </w:r>
      <w:r w:rsidR="0070462B">
        <w:t xml:space="preserve"> </w:t>
      </w:r>
      <w:r w:rsidR="00BB5FE1">
        <w:t xml:space="preserve">en hulpstoffen </w:t>
      </w:r>
      <w:r w:rsidR="00331647">
        <w:t>om</w:t>
      </w:r>
      <w:r w:rsidR="00A02322">
        <w:t xml:space="preserve"> een zo hoog mogelijke drogestofproductie</w:t>
      </w:r>
      <w:r w:rsidR="00331647">
        <w:t xml:space="preserve"> te realiseren</w:t>
      </w:r>
      <w:r w:rsidR="0070462B">
        <w:t xml:space="preserve">. </w:t>
      </w:r>
      <w:r w:rsidR="00A02322">
        <w:t>Daarbij wordt voorbij</w:t>
      </w:r>
      <w:r w:rsidR="00122144">
        <w:t xml:space="preserve"> </w:t>
      </w:r>
      <w:r w:rsidR="00A02322">
        <w:t>gegaan aan kwaliteitseisen die aan voedsel gesteld mogen worden met het oog op (het behoud van) de gezondheid en het reproductieve vermogen van mens en dier.</w:t>
      </w:r>
    </w:p>
    <w:p w:rsidR="00BB5FE1" w:rsidRPr="0039315C" w:rsidRDefault="0039315C" w:rsidP="002630A7">
      <w:pPr>
        <w:rPr>
          <w:b/>
          <w:sz w:val="24"/>
          <w:szCs w:val="24"/>
        </w:rPr>
      </w:pPr>
      <w:r w:rsidRPr="0039315C">
        <w:rPr>
          <w:b/>
          <w:sz w:val="24"/>
          <w:szCs w:val="24"/>
        </w:rPr>
        <w:t>Maar nu de praktijk..</w:t>
      </w:r>
      <w:r w:rsidR="00635259" w:rsidRPr="0039315C">
        <w:rPr>
          <w:b/>
          <w:sz w:val="24"/>
          <w:szCs w:val="24"/>
        </w:rPr>
        <w:t>voldoen gangbare en bi</w:t>
      </w:r>
      <w:r w:rsidR="003750B3" w:rsidRPr="0039315C">
        <w:rPr>
          <w:b/>
          <w:sz w:val="24"/>
          <w:szCs w:val="24"/>
        </w:rPr>
        <w:t>ologische landbouw in Nederland</w:t>
      </w:r>
      <w:r w:rsidR="00570A33" w:rsidRPr="0039315C">
        <w:rPr>
          <w:b/>
          <w:sz w:val="24"/>
          <w:szCs w:val="24"/>
        </w:rPr>
        <w:t xml:space="preserve"> wel aan eigen</w:t>
      </w:r>
      <w:r w:rsidR="00635259" w:rsidRPr="0039315C">
        <w:rPr>
          <w:b/>
          <w:sz w:val="24"/>
          <w:szCs w:val="24"/>
        </w:rPr>
        <w:t xml:space="preserve"> normen?</w:t>
      </w:r>
    </w:p>
    <w:p w:rsidR="00B14D0A" w:rsidRDefault="003703C6" w:rsidP="002630A7">
      <w:r>
        <w:t xml:space="preserve">In </w:t>
      </w:r>
      <w:r w:rsidR="00237E9A">
        <w:t xml:space="preserve">de gangbare landbouw, maar ook in de biologische landbouw </w:t>
      </w:r>
      <w:r>
        <w:t xml:space="preserve">staan </w:t>
      </w:r>
      <w:r w:rsidR="00F70CD7">
        <w:t xml:space="preserve">anorganische </w:t>
      </w:r>
      <w:r>
        <w:t xml:space="preserve">zouten </w:t>
      </w:r>
      <w:r w:rsidR="00F70CD7">
        <w:t xml:space="preserve">en met name NPK-verbindingen </w:t>
      </w:r>
      <w:r>
        <w:t xml:space="preserve">centraal. Anders gezegd: de gangbare landbouw is </w:t>
      </w:r>
      <w:r w:rsidR="00E20432">
        <w:t xml:space="preserve">eenzijdig en </w:t>
      </w:r>
      <w:r>
        <w:t xml:space="preserve">mineraal georiënteerd, en voor de Nederlandse biologische landbouw geldt eigenlijk hetzelfde. Ook </w:t>
      </w:r>
      <w:r w:rsidR="00E324E5">
        <w:t xml:space="preserve">die </w:t>
      </w:r>
      <w:r>
        <w:t xml:space="preserve">is dus nog niet echt biologisch. </w:t>
      </w:r>
      <w:r w:rsidR="00237E9A">
        <w:t xml:space="preserve">Met </w:t>
      </w:r>
      <w:r w:rsidR="00E72E23">
        <w:t xml:space="preserve">een </w:t>
      </w:r>
      <w:r w:rsidR="00237E9A">
        <w:t>uitzondering de stikstof</w:t>
      </w:r>
      <w:r w:rsidR="00E72E23">
        <w:t xml:space="preserve"> betreffend</w:t>
      </w:r>
      <w:r w:rsidR="00237E9A">
        <w:t xml:space="preserve">. Die is </w:t>
      </w:r>
      <w:r w:rsidR="00BB5FE1">
        <w:t xml:space="preserve">in de biologische landbouw </w:t>
      </w:r>
      <w:r w:rsidR="00237E9A">
        <w:t xml:space="preserve">bij voldoende omzetting </w:t>
      </w:r>
      <w:r w:rsidR="0070462B">
        <w:t xml:space="preserve">wel </w:t>
      </w:r>
      <w:r w:rsidR="00237E9A">
        <w:t xml:space="preserve">organisch gebonden. En precies op dit punt verschilt de biologisch landbouw van de gangbare landbouw. Bijgevolg is het nitraatgehalte van biologische producten veel lager dan dat van gangbare producten. Dat scheelt vaak wel 50 %. Met uitzondering van rucola uit Italië. </w:t>
      </w:r>
    </w:p>
    <w:p w:rsidR="00237E9A" w:rsidRDefault="0070462B" w:rsidP="002630A7">
      <w:r>
        <w:t>Ook d</w:t>
      </w:r>
      <w:r w:rsidR="00237E9A">
        <w:t xml:space="preserve">e biologische landbouw voldoet </w:t>
      </w:r>
      <w:r w:rsidR="00676D69">
        <w:t xml:space="preserve">dus </w:t>
      </w:r>
      <w:r w:rsidR="00237E9A">
        <w:t>niet</w:t>
      </w:r>
      <w:r>
        <w:t>,</w:t>
      </w:r>
      <w:r w:rsidR="00237E9A">
        <w:t xml:space="preserve"> </w:t>
      </w:r>
      <w:r>
        <w:t>of in elk geval</w:t>
      </w:r>
      <w:r w:rsidR="00676D69">
        <w:t xml:space="preserve"> onvoldoende</w:t>
      </w:r>
      <w:r>
        <w:t>,</w:t>
      </w:r>
      <w:r w:rsidR="00676D69">
        <w:t xml:space="preserve"> </w:t>
      </w:r>
      <w:r w:rsidR="00237E9A">
        <w:t xml:space="preserve">aan </w:t>
      </w:r>
      <w:r w:rsidR="00676D69">
        <w:t xml:space="preserve">de kenmerken van de ecosysteembenadering. </w:t>
      </w:r>
      <w:r>
        <w:t xml:space="preserve">Het gevolg is dat de gewassen uit de biologische landbouw  wat hun mineralen betreft net zo uit balans zijn als de gewassen uit de gangbare landbouw. Met als gunstige uitzondering het nitraatgehalte. En natuurlijk is de grote winst dat zij geen bestrijdingsmiddelen gebruikt, en heel weinig diergeneesmiddelen. </w:t>
      </w:r>
    </w:p>
    <w:p w:rsidR="0070462B" w:rsidRDefault="0070462B" w:rsidP="002630A7">
      <w:r>
        <w:t xml:space="preserve">De gangbare landbouw voldoet op zijn beurt niet aan de efficiencystandaarden van de </w:t>
      </w:r>
      <w:r w:rsidR="00F70CD7">
        <w:t>fysisch-</w:t>
      </w:r>
      <w:r>
        <w:t>chemisch georiënteerde</w:t>
      </w:r>
      <w:r w:rsidR="00F70CD7">
        <w:t>,</w:t>
      </w:r>
      <w:r>
        <w:t xml:space="preserve"> industriële benadering.  Het lukt de gangbare landbouw niet de planten </w:t>
      </w:r>
      <w:r w:rsidR="00122144">
        <w:t>hun gewenste</w:t>
      </w:r>
      <w:r w:rsidR="00F70CD7">
        <w:t xml:space="preserve"> </w:t>
      </w:r>
      <w:r>
        <w:t xml:space="preserve">voedingsstoffen op te laten nemen, en het lukt haar niet om lekverliezen te voorkomen. </w:t>
      </w:r>
      <w:r w:rsidR="00BB5FE1">
        <w:t xml:space="preserve">Naar haar eigen efficiencynorm beoordeeld zijn de prestaties van de gangbare landbouw </w:t>
      </w:r>
      <w:r w:rsidR="00B772B3">
        <w:t>onder de maat</w:t>
      </w:r>
      <w:r w:rsidR="00BB5FE1">
        <w:t xml:space="preserve">. </w:t>
      </w:r>
    </w:p>
    <w:p w:rsidR="00BB5FE1" w:rsidRDefault="00BB5FE1" w:rsidP="002630A7">
      <w:r>
        <w:t xml:space="preserve">We hopen aan te tonen dat de huidige biologische landbouw, én de gangbare landbouw  </w:t>
      </w:r>
      <w:r w:rsidR="00F70CD7">
        <w:t xml:space="preserve">niet </w:t>
      </w:r>
      <w:r>
        <w:t xml:space="preserve">optimaal presteren, omdat ze er ten onrechte van uitgaan </w:t>
      </w:r>
      <w:r w:rsidR="00BC2051">
        <w:t xml:space="preserve">dat  de plantenvoedingsstoffen eerst afgebroken moeten worden tot </w:t>
      </w:r>
      <w:r w:rsidR="00F70CD7">
        <w:t>ionen</w:t>
      </w:r>
      <w:r w:rsidR="00BC2051">
        <w:t xml:space="preserve">, </w:t>
      </w:r>
      <w:r w:rsidR="00F70CD7">
        <w:t xml:space="preserve">voordat ze </w:t>
      </w:r>
      <w:r w:rsidR="00E20432">
        <w:t xml:space="preserve">dan </w:t>
      </w:r>
      <w:r w:rsidR="00BC2051">
        <w:t xml:space="preserve"> </w:t>
      </w:r>
      <w:r w:rsidR="00F70CD7">
        <w:t>opgelost</w:t>
      </w:r>
      <w:r w:rsidR="00BC2051">
        <w:t xml:space="preserve"> in het bodemvocht efficiënt </w:t>
      </w:r>
      <w:r w:rsidR="00CB345C">
        <w:t xml:space="preserve">en in de juiste verhoudingen </w:t>
      </w:r>
      <w:r w:rsidR="00BC2051">
        <w:t xml:space="preserve">door de plantenwortels </w:t>
      </w:r>
      <w:r w:rsidR="00BC2051">
        <w:lastRenderedPageBreak/>
        <w:t xml:space="preserve">opgenomen worden. </w:t>
      </w:r>
      <w:r w:rsidR="00331647">
        <w:t xml:space="preserve">Beide systemen produceren levensmiddelen die extreem uit balans zijn. </w:t>
      </w:r>
      <w:r w:rsidR="00D874F5">
        <w:t>Dit heeft grote consequenties voor de humane gezondheid.</w:t>
      </w:r>
    </w:p>
    <w:p w:rsidR="00710D12" w:rsidRDefault="00BC2051" w:rsidP="002630A7">
      <w:r>
        <w:t xml:space="preserve">In de natuur </w:t>
      </w:r>
      <w:r w:rsidR="00F70CD7">
        <w:t>krijgen</w:t>
      </w:r>
      <w:r>
        <w:t xml:space="preserve"> de wetten van de fysica en de scheikunde</w:t>
      </w:r>
      <w:r w:rsidR="00F70CD7">
        <w:t xml:space="preserve"> te maken met complexe, biologische wisselwerkingen</w:t>
      </w:r>
      <w:r>
        <w:t xml:space="preserve">. </w:t>
      </w:r>
      <w:r w:rsidR="00F70CD7">
        <w:t>Osmotische mechanismen</w:t>
      </w:r>
      <w:r w:rsidR="00081498">
        <w:t xml:space="preserve"> zijn niet selectief genoeg om </w:t>
      </w:r>
      <w:r w:rsidR="00F70CD7">
        <w:t xml:space="preserve">plantenwortels </w:t>
      </w:r>
      <w:r>
        <w:t xml:space="preserve">en hun symbionten optimaal voedingsstoffen </w:t>
      </w:r>
      <w:r w:rsidR="00081498">
        <w:t>te laten op</w:t>
      </w:r>
      <w:r>
        <w:t>nemen</w:t>
      </w:r>
      <w:r w:rsidR="00081498">
        <w:t>.</w:t>
      </w:r>
      <w:r>
        <w:t xml:space="preserve"> </w:t>
      </w:r>
      <w:r w:rsidR="00081498">
        <w:t>Als</w:t>
      </w:r>
      <w:r>
        <w:t xml:space="preserve"> </w:t>
      </w:r>
      <w:r w:rsidR="00081498">
        <w:t>k</w:t>
      </w:r>
      <w:r>
        <w:t xml:space="preserve">aliumzouten </w:t>
      </w:r>
      <w:r w:rsidR="00081498">
        <w:t xml:space="preserve">aanwezig zijn in het bodemvocht </w:t>
      </w:r>
      <w:r>
        <w:t>verhinderen</w:t>
      </w:r>
      <w:r w:rsidR="00081498">
        <w:t xml:space="preserve"> zij</w:t>
      </w:r>
      <w:r>
        <w:t xml:space="preserve"> in belangrijke mate de opname van tweewaardige kationen (calcium; magnesium; zink; selenium; silicium). </w:t>
      </w:r>
      <w:r w:rsidR="00081498">
        <w:t>Ook n</w:t>
      </w:r>
      <w:r w:rsidR="002E2A34">
        <w:t>itraat</w:t>
      </w:r>
      <w:r w:rsidR="00081498">
        <w:t xml:space="preserve"> en ammoniak in het bodemvocht dringen de plant binnen zonder dat de plant nog als poortwachter kan fungeren. Door het gebrek aan tweewaardige kationen kan deze stikstof onvoldoende omgezet worden in hoogwaardige eiwitten en </w:t>
      </w:r>
      <w:r w:rsidR="00E324E5">
        <w:t>verliest de plant veel energie om weer van deze</w:t>
      </w:r>
      <w:r w:rsidR="00081498">
        <w:t xml:space="preserve"> NPN (Non Protein Nitrogen)</w:t>
      </w:r>
      <w:r w:rsidR="00E324E5">
        <w:t xml:space="preserve"> af te komen</w:t>
      </w:r>
      <w:r w:rsidR="00081498">
        <w:t>. Datzelfde geldt ook voor zwav</w:t>
      </w:r>
      <w:r w:rsidR="00710D12">
        <w:t>el: (NPS = Non Protein Sulfur).</w:t>
      </w:r>
      <w:r w:rsidR="00B772B3">
        <w:t xml:space="preserve"> </w:t>
      </w:r>
      <w:r w:rsidR="00570A33">
        <w:t xml:space="preserve">Niet-vitale gewassen zijn herkenbaar in het nabije infrarood-spectrum en worden </w:t>
      </w:r>
      <w:r w:rsidR="00710D12">
        <w:t xml:space="preserve">onmiddellijk </w:t>
      </w:r>
      <w:r w:rsidR="00570A33">
        <w:t>geconfronteerd met</w:t>
      </w:r>
      <w:r w:rsidR="00710D12">
        <w:t xml:space="preserve"> ziekten en plagen: NPN en NPS zijn ideale voedingsbronnen voor insecten, bacteriën, schimmels en virussen. En dus moeten die weggespoten worden, of moeten de gewassen voortijdig van het land gehaald worden. </w:t>
      </w:r>
    </w:p>
    <w:p w:rsidR="00BC2051" w:rsidRDefault="00710D12" w:rsidP="002630A7">
      <w:r>
        <w:t xml:space="preserve">In de biologische aardappelteelt wordt het loof onmiddellijk verbrand zodra de </w:t>
      </w:r>
      <w:r w:rsidR="00D874F5">
        <w:t>f</w:t>
      </w:r>
      <w:r>
        <w:t>ytofthoraschimmel een kritische grens overschrijdt.</w:t>
      </w:r>
      <w:r w:rsidR="00081498">
        <w:br/>
        <w:t xml:space="preserve">Als </w:t>
      </w:r>
      <w:r w:rsidR="00B772B3">
        <w:t>de kalium/calciumratio te hoog i</w:t>
      </w:r>
      <w:r w:rsidR="00CB345C">
        <w:t>s remt dit de vorming van wortel</w:t>
      </w:r>
      <w:r w:rsidR="00B772B3">
        <w:t xml:space="preserve">knolletjes, en </w:t>
      </w:r>
      <w:r w:rsidR="000F0D41">
        <w:t xml:space="preserve">ook </w:t>
      </w:r>
      <w:r w:rsidR="00B772B3">
        <w:t xml:space="preserve">de groei van </w:t>
      </w:r>
      <w:r w:rsidR="003206B9">
        <w:t>vrij</w:t>
      </w:r>
      <w:r w:rsidR="00D874F5">
        <w:t xml:space="preserve"> </w:t>
      </w:r>
      <w:r w:rsidR="003206B9">
        <w:t xml:space="preserve">levende </w:t>
      </w:r>
      <w:r w:rsidR="00B772B3">
        <w:t xml:space="preserve">stikstofbindende bacteriën. </w:t>
      </w:r>
      <w:r w:rsidR="00CB345C">
        <w:t>En dus moet de drijfmest of de stikstofkunstmest van stal gehaald worden.</w:t>
      </w:r>
    </w:p>
    <w:p w:rsidR="00651CA3" w:rsidRDefault="00B772B3">
      <w:pPr>
        <w:spacing w:after="0"/>
        <w:rPr>
          <w:b/>
        </w:rPr>
      </w:pPr>
      <w:r w:rsidRPr="003A6C0E">
        <w:rPr>
          <w:b/>
        </w:rPr>
        <w:t>Perspectieven voor de toekomst.</w:t>
      </w:r>
    </w:p>
    <w:p w:rsidR="00B772B3" w:rsidRPr="00E20432" w:rsidRDefault="00B772B3" w:rsidP="00B772B3">
      <w:r>
        <w:t xml:space="preserve">De grote uitdaging is dus de </w:t>
      </w:r>
      <w:r w:rsidR="00CB345C">
        <w:t xml:space="preserve">biologische </w:t>
      </w:r>
      <w:r>
        <w:t xml:space="preserve">processen in de </w:t>
      </w:r>
      <w:r w:rsidR="00E20432">
        <w:t xml:space="preserve">bodem en </w:t>
      </w:r>
      <w:r>
        <w:t>de planten en</w:t>
      </w:r>
      <w:r w:rsidR="00E20432">
        <w:t xml:space="preserve"> daardoor </w:t>
      </w:r>
      <w:r w:rsidR="00E324E5">
        <w:t xml:space="preserve">de gezondheid </w:t>
      </w:r>
      <w:r w:rsidR="00E20432">
        <w:t>in dieren en mensen</w:t>
      </w:r>
      <w:r>
        <w:t xml:space="preserve">, te herstellen. Daarmee kunnen </w:t>
      </w:r>
      <w:r w:rsidR="00F03807">
        <w:t>op</w:t>
      </w:r>
      <w:r>
        <w:t xml:space="preserve"> duurza</w:t>
      </w:r>
      <w:r w:rsidR="00F03807">
        <w:t>me wijze een</w:t>
      </w:r>
      <w:r>
        <w:t xml:space="preserve"> mens</w:t>
      </w:r>
      <w:r w:rsidR="00E324E5">
        <w:t>-</w:t>
      </w:r>
      <w:r>
        <w:t xml:space="preserve"> en milieuvriendelijk landgebruik</w:t>
      </w:r>
      <w:r w:rsidR="00F03807">
        <w:t xml:space="preserve"> gewaarborgd worden, evenals </w:t>
      </w:r>
      <w:r>
        <w:t xml:space="preserve">een gezonde voeding, met voldoende aanwezigheid van </w:t>
      </w:r>
      <w:r w:rsidR="00434D77">
        <w:t>alle noodzakelijke nutriënten</w:t>
      </w:r>
      <w:r w:rsidRPr="00E20432">
        <w:t xml:space="preserve">. </w:t>
      </w:r>
    </w:p>
    <w:p w:rsidR="00B772B3" w:rsidRPr="00E20432" w:rsidRDefault="00B772B3" w:rsidP="00B772B3">
      <w:r w:rsidRPr="00E20432">
        <w:t>De belangrijkste route om daar te komen lijkt op dit moment de omzetting van mest en plantaardig</w:t>
      </w:r>
      <w:r w:rsidR="00E324E5">
        <w:t>e</w:t>
      </w:r>
      <w:r w:rsidRPr="00E20432">
        <w:t xml:space="preserve"> </w:t>
      </w:r>
      <w:r w:rsidR="00E324E5">
        <w:t>resten</w:t>
      </w:r>
      <w:r w:rsidR="002E2A34">
        <w:t xml:space="preserve"> </w:t>
      </w:r>
      <w:r w:rsidRPr="00E20432">
        <w:t>bij omgevingstemperaturen</w:t>
      </w:r>
      <w:r w:rsidR="00E324E5">
        <w:t>,</w:t>
      </w:r>
      <w:r w:rsidRPr="00E20432">
        <w:t xml:space="preserve"> met behulp van mestwormen. Deze speciale wormensoort leeft normaal gesproken in de strooisellaag en niet in de grond. De mestwormen kunnen mest en organisch afval zeer effectief omzetten, zonder de nadelen van </w:t>
      </w:r>
      <w:r w:rsidR="00E20432" w:rsidRPr="00E20432">
        <w:t xml:space="preserve">kunstmest, </w:t>
      </w:r>
      <w:r w:rsidRPr="00E20432">
        <w:t xml:space="preserve">drijfmest, warme compost of anaerobe stalmest. Uit vergelijkende proeven in India komt de wormencompost op vrijwel alle onderdelen als de beste uit de bus. Ook in Noorwegen worden er zeer goede resultaten mee behaald. Door de juiste gesteentemelen aan </w:t>
      </w:r>
      <w:r w:rsidR="00122144">
        <w:t>de</w:t>
      </w:r>
      <w:r w:rsidR="00122144" w:rsidRPr="00E20432">
        <w:t xml:space="preserve"> </w:t>
      </w:r>
      <w:r w:rsidRPr="00E20432">
        <w:t>organisch</w:t>
      </w:r>
      <w:r w:rsidR="00122144">
        <w:t>e</w:t>
      </w:r>
      <w:r w:rsidRPr="00E20432">
        <w:t xml:space="preserve"> </w:t>
      </w:r>
      <w:r w:rsidR="00122144">
        <w:t>resten</w:t>
      </w:r>
      <w:r w:rsidR="00122144" w:rsidRPr="00E20432">
        <w:t xml:space="preserve"> </w:t>
      </w:r>
      <w:r w:rsidRPr="00E20432">
        <w:t xml:space="preserve">toe te voegen kan ook de mineralenbalans in de plantenvoeding hersteld worden, en is er minder risico dat de planten de beschikbare stikstof- en zwavelverbindingen niet om kunnen zetten in eiwitten. Het gebruik van zouten kan zo vermeden worden. De gesteentemelen bevatten ook de </w:t>
      </w:r>
      <w:r w:rsidR="00D156CA">
        <w:t xml:space="preserve">benodigde </w:t>
      </w:r>
      <w:r w:rsidRPr="00E20432">
        <w:t>sporenelementen.</w:t>
      </w:r>
    </w:p>
    <w:p w:rsidR="00710D12" w:rsidRDefault="00B772B3" w:rsidP="00B772B3">
      <w:pPr>
        <w:sectPr w:rsidR="00710D12" w:rsidSect="00085B87">
          <w:headerReference w:type="default" r:id="rId8"/>
          <w:headerReference w:type="first" r:id="rId9"/>
          <w:pgSz w:w="11906" w:h="16838"/>
          <w:pgMar w:top="720" w:right="720" w:bottom="720" w:left="720" w:header="4" w:footer="708" w:gutter="0"/>
          <w:cols w:space="708"/>
          <w:docGrid w:linePitch="360"/>
        </w:sectPr>
      </w:pPr>
      <w:r w:rsidRPr="00E20432">
        <w:t>Hierover willen we graag met u doorpraten op de conferentie van 4 december bij het NIOO in Wageningen.</w:t>
      </w:r>
      <w:r>
        <w:t xml:space="preserve">  Tot dan!</w:t>
      </w:r>
    </w:p>
    <w:p w:rsidR="009D2761" w:rsidRPr="002B0DE1" w:rsidRDefault="009D2761" w:rsidP="009D2761">
      <w:pPr>
        <w:pStyle w:val="Geenafstand"/>
        <w:jc w:val="center"/>
        <w:rPr>
          <w:sz w:val="32"/>
          <w:szCs w:val="32"/>
        </w:rPr>
      </w:pPr>
      <w:r w:rsidRPr="002B0DE1">
        <w:rPr>
          <w:sz w:val="32"/>
          <w:szCs w:val="32"/>
        </w:rPr>
        <w:lastRenderedPageBreak/>
        <w:t>Symposium toegepaste gewasconcepten</w:t>
      </w:r>
      <w:r>
        <w:rPr>
          <w:sz w:val="32"/>
          <w:szCs w:val="32"/>
        </w:rPr>
        <w:t>: zijn planten werkelijk lui?</w:t>
      </w:r>
    </w:p>
    <w:p w:rsidR="009D2761" w:rsidRPr="002B0DE1" w:rsidRDefault="009D2761" w:rsidP="009D2761">
      <w:pPr>
        <w:pStyle w:val="Geenafstand"/>
        <w:jc w:val="center"/>
        <w:rPr>
          <w:sz w:val="24"/>
          <w:szCs w:val="24"/>
        </w:rPr>
      </w:pPr>
    </w:p>
    <w:p w:rsidR="009D2761" w:rsidRPr="002B0DE1" w:rsidRDefault="009D2761" w:rsidP="009D2761">
      <w:pPr>
        <w:pStyle w:val="Geenafstand"/>
        <w:jc w:val="center"/>
        <w:rPr>
          <w:sz w:val="24"/>
          <w:szCs w:val="24"/>
        </w:rPr>
      </w:pPr>
      <w:r w:rsidRPr="002B0DE1">
        <w:rPr>
          <w:sz w:val="24"/>
          <w:szCs w:val="24"/>
        </w:rPr>
        <w:t>Zien we gewassen als biochemische machines</w:t>
      </w:r>
      <w:r w:rsidR="00745FFB">
        <w:rPr>
          <w:sz w:val="24"/>
          <w:szCs w:val="24"/>
        </w:rPr>
        <w:t xml:space="preserve"> </w:t>
      </w:r>
      <w:r w:rsidRPr="002B0DE1">
        <w:rPr>
          <w:sz w:val="24"/>
          <w:szCs w:val="24"/>
        </w:rPr>
        <w:t>(‘dom en lui’)?</w:t>
      </w:r>
    </w:p>
    <w:p w:rsidR="009D2761" w:rsidRPr="002B0DE1" w:rsidRDefault="009D2761" w:rsidP="009D2761">
      <w:pPr>
        <w:pStyle w:val="Geenafstand"/>
        <w:jc w:val="center"/>
        <w:rPr>
          <w:sz w:val="24"/>
          <w:szCs w:val="24"/>
        </w:rPr>
      </w:pPr>
      <w:r w:rsidRPr="002B0DE1">
        <w:rPr>
          <w:sz w:val="24"/>
          <w:szCs w:val="24"/>
        </w:rPr>
        <w:t>Herkennen we ze als ecosysteem organismen (‘slim en actief’)?</w:t>
      </w:r>
    </w:p>
    <w:p w:rsidR="009D2761" w:rsidRDefault="009D2761" w:rsidP="009D2761">
      <w:pPr>
        <w:pStyle w:val="Geenafstand"/>
        <w:jc w:val="center"/>
        <w:rPr>
          <w:sz w:val="24"/>
          <w:szCs w:val="24"/>
        </w:rPr>
      </w:pPr>
      <w:r w:rsidRPr="002B0DE1">
        <w:rPr>
          <w:sz w:val="24"/>
          <w:szCs w:val="24"/>
        </w:rPr>
        <w:t>Wat betekent elke visie voor de bodem waarop we landbouw plegen?</w:t>
      </w:r>
      <w:r>
        <w:rPr>
          <w:sz w:val="24"/>
          <w:szCs w:val="24"/>
        </w:rPr>
        <w:t xml:space="preserve"> </w:t>
      </w:r>
    </w:p>
    <w:p w:rsidR="009D2761" w:rsidRPr="002B0DE1" w:rsidRDefault="009D2761" w:rsidP="009D2761">
      <w:pPr>
        <w:pStyle w:val="Geenafstand"/>
        <w:jc w:val="center"/>
        <w:rPr>
          <w:sz w:val="24"/>
          <w:szCs w:val="24"/>
        </w:rPr>
      </w:pPr>
      <w:r>
        <w:rPr>
          <w:sz w:val="24"/>
          <w:szCs w:val="24"/>
        </w:rPr>
        <w:t xml:space="preserve">En voor het voedsel dat we eten? </w:t>
      </w:r>
    </w:p>
    <w:p w:rsidR="009D2761" w:rsidRDefault="009D2761" w:rsidP="009D2761">
      <w:pPr>
        <w:pStyle w:val="Geenafstand"/>
        <w:jc w:val="center"/>
        <w:rPr>
          <w:sz w:val="24"/>
          <w:szCs w:val="24"/>
        </w:rPr>
      </w:pPr>
      <w:r>
        <w:rPr>
          <w:sz w:val="24"/>
          <w:szCs w:val="24"/>
        </w:rPr>
        <w:t>V</w:t>
      </w:r>
      <w:r w:rsidRPr="002B0DE1">
        <w:rPr>
          <w:sz w:val="24"/>
          <w:szCs w:val="24"/>
        </w:rPr>
        <w:t xml:space="preserve">oor </w:t>
      </w:r>
      <w:r>
        <w:rPr>
          <w:sz w:val="24"/>
          <w:szCs w:val="24"/>
        </w:rPr>
        <w:t xml:space="preserve">de </w:t>
      </w:r>
      <w:r w:rsidRPr="002B0DE1">
        <w:rPr>
          <w:sz w:val="24"/>
          <w:szCs w:val="24"/>
        </w:rPr>
        <w:t>cycli en</w:t>
      </w:r>
      <w:r>
        <w:rPr>
          <w:sz w:val="24"/>
          <w:szCs w:val="24"/>
        </w:rPr>
        <w:t xml:space="preserve"> de</w:t>
      </w:r>
      <w:r w:rsidRPr="002B0DE1">
        <w:rPr>
          <w:sz w:val="24"/>
          <w:szCs w:val="24"/>
        </w:rPr>
        <w:t xml:space="preserve"> balansen van </w:t>
      </w:r>
      <w:r>
        <w:rPr>
          <w:sz w:val="24"/>
          <w:szCs w:val="24"/>
        </w:rPr>
        <w:t>koolstof, stikstof</w:t>
      </w:r>
      <w:r w:rsidRPr="002B0DE1">
        <w:rPr>
          <w:sz w:val="24"/>
          <w:szCs w:val="24"/>
        </w:rPr>
        <w:t xml:space="preserve"> en mineralen, in bodem,</w:t>
      </w:r>
    </w:p>
    <w:p w:rsidR="009D2761" w:rsidRPr="002B0DE1" w:rsidRDefault="009D2761" w:rsidP="009D2761">
      <w:pPr>
        <w:pStyle w:val="Geenafstand"/>
        <w:jc w:val="center"/>
        <w:rPr>
          <w:sz w:val="24"/>
          <w:szCs w:val="24"/>
        </w:rPr>
      </w:pPr>
      <w:r w:rsidRPr="002B0DE1">
        <w:rPr>
          <w:sz w:val="24"/>
          <w:szCs w:val="24"/>
        </w:rPr>
        <w:t xml:space="preserve"> gewas en voedingsketen?</w:t>
      </w:r>
      <w:r>
        <w:rPr>
          <w:sz w:val="24"/>
          <w:szCs w:val="24"/>
        </w:rPr>
        <w:t xml:space="preserve"> En voor onze gezondheid?</w:t>
      </w:r>
    </w:p>
    <w:p w:rsidR="009D2761" w:rsidRPr="00A96A00" w:rsidRDefault="009D2761" w:rsidP="009D2761">
      <w:pPr>
        <w:pStyle w:val="Geenafstand"/>
        <w:jc w:val="center"/>
        <w:rPr>
          <w:sz w:val="16"/>
          <w:szCs w:val="16"/>
        </w:rPr>
      </w:pPr>
    </w:p>
    <w:p w:rsidR="009D2761" w:rsidRPr="00A96A00" w:rsidRDefault="009D2761" w:rsidP="009D2761">
      <w:pPr>
        <w:pStyle w:val="Geenafstand"/>
        <w:jc w:val="center"/>
        <w:rPr>
          <w:sz w:val="16"/>
          <w:szCs w:val="16"/>
        </w:rPr>
      </w:pPr>
      <w:r>
        <w:rPr>
          <w:rFonts w:ascii="Calibri" w:hAnsi="Calibri"/>
          <w:color w:val="000000"/>
        </w:rPr>
        <w:t xml:space="preserve">NB zie bv ook </w:t>
      </w:r>
      <w:hyperlink r:id="rId10" w:tooltip="http://www.foodlog.nl/artikel/wur-heeft-ammoniakbastion/" w:history="1">
        <w:r>
          <w:rPr>
            <w:rStyle w:val="Hyperlink"/>
            <w:rFonts w:ascii="Calibri" w:hAnsi="Calibri"/>
          </w:rPr>
          <w:t>http://www.foodlog.nl/artikel/wur-heeft-ammoniakbastion/</w:t>
        </w:r>
      </w:hyperlink>
    </w:p>
    <w:p w:rsidR="009D2761" w:rsidRPr="00A96A00" w:rsidRDefault="009D2761" w:rsidP="009D2761">
      <w:pPr>
        <w:pStyle w:val="Geenafstand"/>
        <w:rPr>
          <w:b/>
          <w:sz w:val="16"/>
          <w:szCs w:val="16"/>
        </w:rPr>
      </w:pPr>
    </w:p>
    <w:p w:rsidR="009D2761" w:rsidRPr="00130476" w:rsidRDefault="009D2761" w:rsidP="009D2761">
      <w:pPr>
        <w:pStyle w:val="Geenafstand"/>
        <w:rPr>
          <w:b/>
          <w:sz w:val="28"/>
          <w:szCs w:val="28"/>
        </w:rPr>
      </w:pPr>
      <w:r w:rsidRPr="00130476">
        <w:rPr>
          <w:b/>
          <w:sz w:val="28"/>
          <w:szCs w:val="28"/>
        </w:rPr>
        <w:t>Programma</w:t>
      </w:r>
    </w:p>
    <w:p w:rsidR="009D2761" w:rsidRPr="002B0DE1" w:rsidRDefault="009D2761" w:rsidP="009D2761">
      <w:pPr>
        <w:pStyle w:val="Geenafstand"/>
        <w:rPr>
          <w:sz w:val="24"/>
          <w:szCs w:val="24"/>
        </w:rPr>
      </w:pPr>
    </w:p>
    <w:p w:rsidR="009D2761" w:rsidRDefault="009D2761" w:rsidP="009D2761">
      <w:pPr>
        <w:pStyle w:val="Geenafstand"/>
        <w:rPr>
          <w:b/>
          <w:sz w:val="24"/>
          <w:szCs w:val="24"/>
        </w:rPr>
      </w:pPr>
      <w:r w:rsidRPr="002B0DE1">
        <w:rPr>
          <w:b/>
          <w:sz w:val="24"/>
          <w:szCs w:val="24"/>
        </w:rPr>
        <w:t>Ochtend – ver</w:t>
      </w:r>
      <w:r w:rsidR="00617955">
        <w:rPr>
          <w:b/>
          <w:sz w:val="24"/>
          <w:szCs w:val="24"/>
        </w:rPr>
        <w:t>r</w:t>
      </w:r>
      <w:r w:rsidRPr="002B0DE1">
        <w:rPr>
          <w:b/>
          <w:sz w:val="24"/>
          <w:szCs w:val="24"/>
        </w:rPr>
        <w:t>assende vondsten in de literatuur</w:t>
      </w:r>
    </w:p>
    <w:p w:rsidR="003750B3" w:rsidRDefault="003750B3" w:rsidP="009D2761">
      <w:pPr>
        <w:pStyle w:val="Geenafstand"/>
        <w:rPr>
          <w:b/>
          <w:sz w:val="24"/>
          <w:szCs w:val="24"/>
        </w:rPr>
      </w:pPr>
    </w:p>
    <w:p w:rsidR="009D2761" w:rsidRPr="00D874F5" w:rsidRDefault="003750B3" w:rsidP="00D874F5">
      <w:pPr>
        <w:pStyle w:val="Geenafstand"/>
        <w:rPr>
          <w:sz w:val="24"/>
          <w:szCs w:val="24"/>
        </w:rPr>
      </w:pPr>
      <w:r w:rsidRPr="00D874F5">
        <w:rPr>
          <w:sz w:val="24"/>
          <w:szCs w:val="24"/>
        </w:rPr>
        <w:t xml:space="preserve">10.00 </w:t>
      </w:r>
      <w:r w:rsidR="00D874F5">
        <w:rPr>
          <w:sz w:val="24"/>
          <w:szCs w:val="24"/>
        </w:rPr>
        <w:t xml:space="preserve"> </w:t>
      </w:r>
      <w:r w:rsidR="00745FFB">
        <w:rPr>
          <w:sz w:val="24"/>
          <w:szCs w:val="24"/>
        </w:rPr>
        <w:t xml:space="preserve"> </w:t>
      </w:r>
      <w:r w:rsidR="00D874F5">
        <w:rPr>
          <w:sz w:val="24"/>
          <w:szCs w:val="24"/>
        </w:rPr>
        <w:t>W</w:t>
      </w:r>
      <w:r w:rsidRPr="00D874F5">
        <w:rPr>
          <w:sz w:val="24"/>
          <w:szCs w:val="24"/>
        </w:rPr>
        <w:t xml:space="preserve">elkomstwoord </w:t>
      </w:r>
      <w:r w:rsidR="00D874F5">
        <w:rPr>
          <w:sz w:val="24"/>
          <w:szCs w:val="24"/>
        </w:rPr>
        <w:tab/>
      </w:r>
      <w:r w:rsidR="00D874F5">
        <w:rPr>
          <w:sz w:val="24"/>
          <w:szCs w:val="24"/>
        </w:rPr>
        <w:tab/>
      </w:r>
      <w:r w:rsidR="00D874F5">
        <w:rPr>
          <w:sz w:val="24"/>
          <w:szCs w:val="24"/>
        </w:rPr>
        <w:tab/>
      </w:r>
      <w:r w:rsidR="00D874F5">
        <w:rPr>
          <w:sz w:val="24"/>
          <w:szCs w:val="24"/>
        </w:rPr>
        <w:tab/>
      </w:r>
      <w:r w:rsidR="00D874F5">
        <w:rPr>
          <w:sz w:val="24"/>
          <w:szCs w:val="24"/>
        </w:rPr>
        <w:tab/>
      </w:r>
      <w:r w:rsidR="00D874F5">
        <w:rPr>
          <w:sz w:val="24"/>
          <w:szCs w:val="24"/>
        </w:rPr>
        <w:tab/>
      </w:r>
      <w:r w:rsidR="00D874F5">
        <w:rPr>
          <w:sz w:val="24"/>
          <w:szCs w:val="24"/>
        </w:rPr>
        <w:tab/>
      </w:r>
      <w:r w:rsidR="00D874F5">
        <w:rPr>
          <w:sz w:val="24"/>
          <w:szCs w:val="24"/>
        </w:rPr>
        <w:tab/>
        <w:t>J</w:t>
      </w:r>
      <w:r w:rsidRPr="00D874F5">
        <w:rPr>
          <w:sz w:val="24"/>
          <w:szCs w:val="24"/>
        </w:rPr>
        <w:t xml:space="preserve">an </w:t>
      </w:r>
      <w:r w:rsidR="00D874F5">
        <w:rPr>
          <w:sz w:val="24"/>
          <w:szCs w:val="24"/>
        </w:rPr>
        <w:t>D</w:t>
      </w:r>
      <w:r w:rsidRPr="00D874F5">
        <w:rPr>
          <w:sz w:val="24"/>
          <w:szCs w:val="24"/>
        </w:rPr>
        <w:t xml:space="preserve">iek van </w:t>
      </w:r>
      <w:r w:rsidR="00D874F5">
        <w:rPr>
          <w:sz w:val="24"/>
          <w:szCs w:val="24"/>
        </w:rPr>
        <w:t>M</w:t>
      </w:r>
      <w:r w:rsidRPr="00D874F5">
        <w:rPr>
          <w:sz w:val="24"/>
          <w:szCs w:val="24"/>
        </w:rPr>
        <w:t>ansvelt</w:t>
      </w:r>
    </w:p>
    <w:p w:rsidR="009D2761" w:rsidRPr="002B0DE1" w:rsidRDefault="009D2761" w:rsidP="009D2761">
      <w:pPr>
        <w:pStyle w:val="Geenafstand"/>
        <w:rPr>
          <w:sz w:val="24"/>
          <w:szCs w:val="24"/>
        </w:rPr>
      </w:pPr>
      <w:r w:rsidRPr="002B0DE1">
        <w:rPr>
          <w:sz w:val="24"/>
          <w:szCs w:val="24"/>
        </w:rPr>
        <w:t>10.</w:t>
      </w:r>
      <w:r w:rsidR="00D874F5">
        <w:rPr>
          <w:sz w:val="24"/>
          <w:szCs w:val="24"/>
        </w:rPr>
        <w:t>03</w:t>
      </w:r>
      <w:r w:rsidRPr="002B0DE1">
        <w:rPr>
          <w:sz w:val="24"/>
          <w:szCs w:val="24"/>
        </w:rPr>
        <w:tab/>
        <w:t>Opening door de dagvoorzitter</w:t>
      </w:r>
      <w:r w:rsidRPr="002B0DE1">
        <w:rPr>
          <w:sz w:val="24"/>
          <w:szCs w:val="24"/>
        </w:rPr>
        <w:tab/>
      </w:r>
      <w:r w:rsidRPr="002B0DE1">
        <w:rPr>
          <w:sz w:val="24"/>
          <w:szCs w:val="24"/>
        </w:rPr>
        <w:tab/>
      </w:r>
      <w:r w:rsidRPr="002B0DE1">
        <w:rPr>
          <w:sz w:val="24"/>
          <w:szCs w:val="24"/>
        </w:rPr>
        <w:tab/>
      </w:r>
      <w:r w:rsidRPr="002B0DE1">
        <w:rPr>
          <w:sz w:val="24"/>
          <w:szCs w:val="24"/>
        </w:rPr>
        <w:tab/>
      </w:r>
      <w:r w:rsidR="003750B3">
        <w:rPr>
          <w:sz w:val="24"/>
          <w:szCs w:val="24"/>
        </w:rPr>
        <w:tab/>
      </w:r>
      <w:r w:rsidR="00085B87">
        <w:rPr>
          <w:sz w:val="24"/>
          <w:szCs w:val="24"/>
        </w:rPr>
        <w:tab/>
      </w:r>
      <w:r w:rsidRPr="002B0DE1">
        <w:rPr>
          <w:sz w:val="24"/>
          <w:szCs w:val="24"/>
        </w:rPr>
        <w:t>Louise Vet</w:t>
      </w:r>
    </w:p>
    <w:p w:rsidR="009D2761" w:rsidRPr="002B0DE1" w:rsidRDefault="009D2761" w:rsidP="009D2761">
      <w:pPr>
        <w:pStyle w:val="Geenafstand"/>
        <w:rPr>
          <w:sz w:val="24"/>
          <w:szCs w:val="24"/>
        </w:rPr>
      </w:pPr>
      <w:r w:rsidRPr="002B0DE1">
        <w:rPr>
          <w:sz w:val="24"/>
          <w:szCs w:val="24"/>
        </w:rPr>
        <w:t>10.10</w:t>
      </w:r>
      <w:r w:rsidRPr="002B0DE1">
        <w:rPr>
          <w:sz w:val="24"/>
          <w:szCs w:val="24"/>
        </w:rPr>
        <w:tab/>
        <w:t>Gewasbeelden in hun context: praktijk en theorie</w:t>
      </w:r>
      <w:r w:rsidRPr="002B0DE1">
        <w:rPr>
          <w:sz w:val="24"/>
          <w:szCs w:val="24"/>
        </w:rPr>
        <w:tab/>
      </w:r>
      <w:r>
        <w:rPr>
          <w:sz w:val="24"/>
          <w:szCs w:val="24"/>
        </w:rPr>
        <w:tab/>
      </w:r>
      <w:r w:rsidR="003750B3">
        <w:rPr>
          <w:sz w:val="24"/>
          <w:szCs w:val="24"/>
        </w:rPr>
        <w:tab/>
      </w:r>
      <w:r w:rsidR="00085B87">
        <w:rPr>
          <w:sz w:val="24"/>
          <w:szCs w:val="24"/>
        </w:rPr>
        <w:tab/>
      </w:r>
      <w:r w:rsidRPr="002B0DE1">
        <w:rPr>
          <w:sz w:val="24"/>
          <w:szCs w:val="24"/>
        </w:rPr>
        <w:t>Herman Wijffels</w:t>
      </w:r>
    </w:p>
    <w:p w:rsidR="009D2761" w:rsidRPr="002B0DE1" w:rsidRDefault="00A0186F" w:rsidP="009D2761">
      <w:pPr>
        <w:pStyle w:val="Geenafstand"/>
        <w:rPr>
          <w:sz w:val="24"/>
          <w:szCs w:val="24"/>
        </w:rPr>
      </w:pPr>
      <w:r>
        <w:rPr>
          <w:sz w:val="24"/>
          <w:szCs w:val="24"/>
        </w:rPr>
        <w:t>10.40</w:t>
      </w:r>
      <w:r w:rsidR="009D2761" w:rsidRPr="002B0DE1">
        <w:rPr>
          <w:sz w:val="24"/>
          <w:szCs w:val="24"/>
        </w:rPr>
        <w:tab/>
      </w:r>
      <w:r w:rsidR="00D874F5">
        <w:rPr>
          <w:sz w:val="24"/>
          <w:szCs w:val="24"/>
        </w:rPr>
        <w:t>Koolstof en stikstof</w:t>
      </w:r>
      <w:r w:rsidR="009D2761" w:rsidRPr="002B0DE1">
        <w:rPr>
          <w:sz w:val="24"/>
          <w:szCs w:val="24"/>
        </w:rPr>
        <w:t xml:space="preserve"> in bemesting en gewasontwikkeling</w:t>
      </w:r>
      <w:r w:rsidR="009D2761" w:rsidRPr="002B0DE1">
        <w:rPr>
          <w:sz w:val="24"/>
          <w:szCs w:val="24"/>
        </w:rPr>
        <w:tab/>
      </w:r>
      <w:r w:rsidR="009D2761" w:rsidRPr="002B0DE1">
        <w:rPr>
          <w:sz w:val="24"/>
          <w:szCs w:val="24"/>
        </w:rPr>
        <w:tab/>
      </w:r>
      <w:r w:rsidR="009D2761">
        <w:rPr>
          <w:sz w:val="24"/>
          <w:szCs w:val="24"/>
        </w:rPr>
        <w:tab/>
      </w:r>
      <w:r w:rsidR="009D2761" w:rsidRPr="002B0DE1">
        <w:rPr>
          <w:sz w:val="24"/>
          <w:szCs w:val="24"/>
        </w:rPr>
        <w:t>Joost Visser</w:t>
      </w:r>
    </w:p>
    <w:p w:rsidR="009D2761" w:rsidRDefault="009D2761" w:rsidP="009D2761">
      <w:pPr>
        <w:pStyle w:val="Geenafstand"/>
        <w:rPr>
          <w:sz w:val="24"/>
          <w:szCs w:val="24"/>
        </w:rPr>
      </w:pPr>
      <w:r w:rsidRPr="002B0DE1">
        <w:rPr>
          <w:sz w:val="24"/>
          <w:szCs w:val="24"/>
        </w:rPr>
        <w:t>1</w:t>
      </w:r>
      <w:r w:rsidR="00D874F5">
        <w:rPr>
          <w:sz w:val="24"/>
          <w:szCs w:val="24"/>
        </w:rPr>
        <w:t>1</w:t>
      </w:r>
      <w:r w:rsidRPr="002B0DE1">
        <w:rPr>
          <w:sz w:val="24"/>
          <w:szCs w:val="24"/>
        </w:rPr>
        <w:t>.</w:t>
      </w:r>
      <w:r w:rsidR="00A0186F">
        <w:rPr>
          <w:sz w:val="24"/>
          <w:szCs w:val="24"/>
        </w:rPr>
        <w:t>20</w:t>
      </w:r>
      <w:r w:rsidRPr="002B0DE1">
        <w:rPr>
          <w:sz w:val="24"/>
          <w:szCs w:val="24"/>
        </w:rPr>
        <w:tab/>
      </w:r>
      <w:r w:rsidR="00A0186F">
        <w:rPr>
          <w:sz w:val="24"/>
          <w:szCs w:val="24"/>
        </w:rPr>
        <w:t>Vragen</w:t>
      </w:r>
    </w:p>
    <w:p w:rsidR="00A0186F" w:rsidRPr="002B0DE1" w:rsidRDefault="00A0186F" w:rsidP="009D2761">
      <w:pPr>
        <w:pStyle w:val="Geenafstand"/>
        <w:rPr>
          <w:sz w:val="24"/>
          <w:szCs w:val="24"/>
        </w:rPr>
      </w:pPr>
      <w:r>
        <w:rPr>
          <w:sz w:val="24"/>
          <w:szCs w:val="24"/>
        </w:rPr>
        <w:t>11.25</w:t>
      </w:r>
      <w:r>
        <w:rPr>
          <w:sz w:val="24"/>
          <w:szCs w:val="24"/>
        </w:rPr>
        <w:tab/>
      </w:r>
      <w:r w:rsidRPr="002B0DE1">
        <w:rPr>
          <w:sz w:val="24"/>
          <w:szCs w:val="24"/>
        </w:rPr>
        <w:t>Mineralenbalansen in de voeding</w:t>
      </w:r>
      <w:r w:rsidRPr="002B0DE1">
        <w:rPr>
          <w:sz w:val="24"/>
          <w:szCs w:val="24"/>
        </w:rPr>
        <w:tab/>
      </w:r>
      <w:r w:rsidRPr="002B0DE1">
        <w:rPr>
          <w:sz w:val="24"/>
          <w:szCs w:val="24"/>
        </w:rPr>
        <w:tab/>
      </w:r>
      <w:r>
        <w:rPr>
          <w:sz w:val="24"/>
          <w:szCs w:val="24"/>
        </w:rPr>
        <w:tab/>
      </w:r>
      <w:r>
        <w:rPr>
          <w:sz w:val="24"/>
          <w:szCs w:val="24"/>
        </w:rPr>
        <w:tab/>
      </w:r>
      <w:r>
        <w:rPr>
          <w:sz w:val="24"/>
          <w:szCs w:val="24"/>
        </w:rPr>
        <w:tab/>
      </w:r>
      <w:r>
        <w:rPr>
          <w:sz w:val="24"/>
          <w:szCs w:val="24"/>
        </w:rPr>
        <w:tab/>
      </w:r>
      <w:r w:rsidRPr="002B0DE1">
        <w:rPr>
          <w:sz w:val="24"/>
          <w:szCs w:val="24"/>
        </w:rPr>
        <w:t>Anton</w:t>
      </w:r>
      <w:r>
        <w:rPr>
          <w:sz w:val="24"/>
          <w:szCs w:val="24"/>
        </w:rPr>
        <w:t xml:space="preserve"> </w:t>
      </w:r>
      <w:r w:rsidRPr="002B0DE1">
        <w:rPr>
          <w:sz w:val="24"/>
          <w:szCs w:val="24"/>
        </w:rPr>
        <w:t>Nigten</w:t>
      </w:r>
    </w:p>
    <w:p w:rsidR="009D2761" w:rsidRPr="002B0DE1" w:rsidRDefault="00A0186F" w:rsidP="009D2761">
      <w:pPr>
        <w:pStyle w:val="Geenafstand"/>
        <w:rPr>
          <w:sz w:val="24"/>
          <w:szCs w:val="24"/>
        </w:rPr>
      </w:pPr>
      <w:r>
        <w:rPr>
          <w:sz w:val="24"/>
          <w:szCs w:val="24"/>
        </w:rPr>
        <w:t>12.</w:t>
      </w:r>
      <w:r w:rsidR="009D2761" w:rsidRPr="002B0DE1">
        <w:rPr>
          <w:sz w:val="24"/>
          <w:szCs w:val="24"/>
        </w:rPr>
        <w:t>3</w:t>
      </w:r>
      <w:r>
        <w:rPr>
          <w:sz w:val="24"/>
          <w:szCs w:val="24"/>
        </w:rPr>
        <w:t>0</w:t>
      </w:r>
      <w:r>
        <w:rPr>
          <w:sz w:val="24"/>
          <w:szCs w:val="24"/>
        </w:rPr>
        <w:tab/>
        <w:t>Vragen</w:t>
      </w:r>
    </w:p>
    <w:p w:rsidR="002D7876" w:rsidRPr="002B0DE1" w:rsidRDefault="005C5676" w:rsidP="002D7876">
      <w:pPr>
        <w:pStyle w:val="Geenafstand"/>
        <w:rPr>
          <w:sz w:val="24"/>
          <w:szCs w:val="24"/>
        </w:rPr>
      </w:pPr>
      <w:r>
        <w:rPr>
          <w:sz w:val="24"/>
          <w:szCs w:val="24"/>
        </w:rPr>
        <w:t>12</w:t>
      </w:r>
      <w:r w:rsidR="002D7876">
        <w:rPr>
          <w:sz w:val="24"/>
          <w:szCs w:val="24"/>
        </w:rPr>
        <w:t>.45</w:t>
      </w:r>
      <w:r w:rsidR="002D7876">
        <w:rPr>
          <w:sz w:val="24"/>
          <w:szCs w:val="24"/>
        </w:rPr>
        <w:tab/>
      </w:r>
      <w:r w:rsidR="002D7876" w:rsidRPr="002B0DE1">
        <w:rPr>
          <w:sz w:val="24"/>
          <w:szCs w:val="24"/>
        </w:rPr>
        <w:t xml:space="preserve">Lunch </w:t>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t>B</w:t>
      </w:r>
      <w:r w:rsidR="002D7876" w:rsidRPr="002B0DE1">
        <w:rPr>
          <w:sz w:val="24"/>
          <w:szCs w:val="24"/>
        </w:rPr>
        <w:t>io-catering</w:t>
      </w:r>
    </w:p>
    <w:p w:rsidR="009D2761" w:rsidRPr="002B0DE1" w:rsidRDefault="009D2761" w:rsidP="009D2761">
      <w:pPr>
        <w:pStyle w:val="Geenafstand"/>
        <w:rPr>
          <w:sz w:val="24"/>
          <w:szCs w:val="24"/>
        </w:rPr>
      </w:pPr>
    </w:p>
    <w:p w:rsidR="009D2761" w:rsidRPr="002B0DE1" w:rsidRDefault="009D2761" w:rsidP="009D2761">
      <w:pPr>
        <w:pStyle w:val="Geenafstand"/>
        <w:rPr>
          <w:b/>
          <w:sz w:val="24"/>
          <w:szCs w:val="24"/>
        </w:rPr>
      </w:pPr>
      <w:r w:rsidRPr="002B0DE1">
        <w:rPr>
          <w:b/>
          <w:sz w:val="24"/>
          <w:szCs w:val="24"/>
        </w:rPr>
        <w:t xml:space="preserve">Middag – </w:t>
      </w:r>
      <w:r w:rsidR="002D7876">
        <w:rPr>
          <w:b/>
          <w:sz w:val="24"/>
          <w:szCs w:val="24"/>
        </w:rPr>
        <w:t xml:space="preserve">extra dimensie en: </w:t>
      </w:r>
      <w:r w:rsidRPr="002B0DE1">
        <w:rPr>
          <w:b/>
          <w:sz w:val="24"/>
          <w:szCs w:val="24"/>
        </w:rPr>
        <w:t>wat gaan we met deze gegevens doen (beleid en belangenbehartiging)?</w:t>
      </w:r>
    </w:p>
    <w:p w:rsidR="009D2761" w:rsidRDefault="009D2761" w:rsidP="009D2761">
      <w:pPr>
        <w:pStyle w:val="Geenafstand"/>
        <w:rPr>
          <w:sz w:val="24"/>
          <w:szCs w:val="24"/>
        </w:rPr>
      </w:pPr>
      <w:bookmarkStart w:id="0" w:name="_GoBack"/>
      <w:bookmarkEnd w:id="0"/>
    </w:p>
    <w:p w:rsidR="002D7876" w:rsidRPr="002B0DE1" w:rsidRDefault="002D7876" w:rsidP="002D7876">
      <w:pPr>
        <w:pStyle w:val="Geenafstand"/>
        <w:rPr>
          <w:sz w:val="24"/>
          <w:szCs w:val="24"/>
        </w:rPr>
      </w:pPr>
      <w:r w:rsidRPr="002B0DE1">
        <w:rPr>
          <w:sz w:val="24"/>
          <w:szCs w:val="24"/>
        </w:rPr>
        <w:t>13.</w:t>
      </w:r>
      <w:r>
        <w:rPr>
          <w:sz w:val="24"/>
          <w:szCs w:val="24"/>
        </w:rPr>
        <w:t>50</w:t>
      </w:r>
      <w:r>
        <w:rPr>
          <w:sz w:val="24"/>
          <w:szCs w:val="24"/>
        </w:rPr>
        <w:tab/>
      </w:r>
      <w:r w:rsidRPr="002B0DE1">
        <w:rPr>
          <w:sz w:val="24"/>
          <w:szCs w:val="24"/>
        </w:rPr>
        <w:t>Toelichting op het middagprogramma</w:t>
      </w:r>
      <w:r>
        <w:rPr>
          <w:sz w:val="24"/>
          <w:szCs w:val="24"/>
        </w:rPr>
        <w:tab/>
      </w:r>
      <w:r w:rsidRPr="002B0DE1">
        <w:rPr>
          <w:sz w:val="24"/>
          <w:szCs w:val="24"/>
        </w:rPr>
        <w:tab/>
      </w:r>
      <w:r w:rsidRPr="002B0DE1">
        <w:rPr>
          <w:sz w:val="24"/>
          <w:szCs w:val="24"/>
        </w:rPr>
        <w:tab/>
      </w:r>
      <w:r>
        <w:rPr>
          <w:sz w:val="24"/>
          <w:szCs w:val="24"/>
        </w:rPr>
        <w:tab/>
      </w:r>
      <w:r>
        <w:rPr>
          <w:sz w:val="24"/>
          <w:szCs w:val="24"/>
        </w:rPr>
        <w:tab/>
      </w:r>
      <w:r w:rsidRPr="002B0DE1">
        <w:rPr>
          <w:sz w:val="24"/>
          <w:szCs w:val="24"/>
        </w:rPr>
        <w:t>Jan Diek van Mansvelt</w:t>
      </w:r>
    </w:p>
    <w:p w:rsidR="00A0186F" w:rsidRDefault="002D7876" w:rsidP="00A0186F">
      <w:pPr>
        <w:pStyle w:val="Geenafstand"/>
        <w:rPr>
          <w:sz w:val="24"/>
          <w:szCs w:val="24"/>
        </w:rPr>
      </w:pPr>
      <w:r>
        <w:rPr>
          <w:sz w:val="24"/>
          <w:szCs w:val="24"/>
        </w:rPr>
        <w:t>14</w:t>
      </w:r>
      <w:r w:rsidR="009D2761" w:rsidRPr="002B0DE1">
        <w:rPr>
          <w:sz w:val="24"/>
          <w:szCs w:val="24"/>
        </w:rPr>
        <w:t>.00</w:t>
      </w:r>
      <w:r>
        <w:rPr>
          <w:sz w:val="24"/>
          <w:szCs w:val="24"/>
        </w:rPr>
        <w:tab/>
      </w:r>
      <w:r w:rsidR="00A0186F" w:rsidRPr="002B0DE1">
        <w:rPr>
          <w:sz w:val="24"/>
          <w:szCs w:val="24"/>
        </w:rPr>
        <w:t>Balansen en cycli in het bodemecosysteem</w:t>
      </w:r>
      <w:r w:rsidR="00A0186F" w:rsidRPr="002B0DE1">
        <w:rPr>
          <w:sz w:val="24"/>
          <w:szCs w:val="24"/>
        </w:rPr>
        <w:tab/>
      </w:r>
      <w:r w:rsidR="00A0186F" w:rsidRPr="002B0DE1">
        <w:rPr>
          <w:sz w:val="24"/>
          <w:szCs w:val="24"/>
        </w:rPr>
        <w:tab/>
      </w:r>
      <w:r w:rsidR="00A0186F">
        <w:rPr>
          <w:sz w:val="24"/>
          <w:szCs w:val="24"/>
        </w:rPr>
        <w:tab/>
      </w:r>
      <w:r w:rsidR="00A0186F">
        <w:rPr>
          <w:sz w:val="24"/>
          <w:szCs w:val="24"/>
        </w:rPr>
        <w:tab/>
      </w:r>
      <w:r w:rsidR="00A0186F">
        <w:rPr>
          <w:sz w:val="24"/>
          <w:szCs w:val="24"/>
        </w:rPr>
        <w:tab/>
      </w:r>
      <w:r w:rsidR="00A0186F" w:rsidRPr="002B0DE1">
        <w:rPr>
          <w:sz w:val="24"/>
          <w:szCs w:val="24"/>
        </w:rPr>
        <w:t>Rien A</w:t>
      </w:r>
      <w:r w:rsidR="00A0186F">
        <w:rPr>
          <w:sz w:val="24"/>
          <w:szCs w:val="24"/>
        </w:rPr>
        <w:t>e</w:t>
      </w:r>
      <w:r w:rsidR="00A0186F" w:rsidRPr="002B0DE1">
        <w:rPr>
          <w:sz w:val="24"/>
          <w:szCs w:val="24"/>
        </w:rPr>
        <w:t>rts</w:t>
      </w:r>
    </w:p>
    <w:p w:rsidR="002D7876" w:rsidRPr="002B0DE1" w:rsidRDefault="002D7876" w:rsidP="00A0186F">
      <w:pPr>
        <w:pStyle w:val="Geenafstand"/>
        <w:rPr>
          <w:sz w:val="24"/>
          <w:szCs w:val="24"/>
        </w:rPr>
      </w:pPr>
    </w:p>
    <w:p w:rsidR="009D2761" w:rsidRDefault="002D7876" w:rsidP="00A0186F">
      <w:pPr>
        <w:pStyle w:val="Geenafstand"/>
        <w:rPr>
          <w:sz w:val="24"/>
          <w:szCs w:val="24"/>
        </w:rPr>
      </w:pPr>
      <w:r>
        <w:rPr>
          <w:sz w:val="24"/>
          <w:szCs w:val="24"/>
        </w:rPr>
        <w:t>14.30</w:t>
      </w:r>
      <w:r>
        <w:rPr>
          <w:sz w:val="24"/>
          <w:szCs w:val="24"/>
        </w:rPr>
        <w:tab/>
      </w:r>
      <w:r w:rsidR="009D2761" w:rsidRPr="002B0DE1">
        <w:rPr>
          <w:sz w:val="24"/>
          <w:szCs w:val="24"/>
        </w:rPr>
        <w:t xml:space="preserve">Vier </w:t>
      </w:r>
      <w:r w:rsidR="009D2761">
        <w:rPr>
          <w:sz w:val="24"/>
          <w:szCs w:val="24"/>
        </w:rPr>
        <w:t xml:space="preserve">of meer </w:t>
      </w:r>
      <w:r w:rsidR="009D2761" w:rsidRPr="002B0DE1">
        <w:rPr>
          <w:sz w:val="24"/>
          <w:szCs w:val="24"/>
        </w:rPr>
        <w:t>werkgroepen:</w:t>
      </w:r>
    </w:p>
    <w:p w:rsidR="009D2761" w:rsidRDefault="009D2761" w:rsidP="009D2761">
      <w:pPr>
        <w:pStyle w:val="Geenafstand"/>
        <w:rPr>
          <w:sz w:val="24"/>
          <w:szCs w:val="24"/>
        </w:rPr>
      </w:pPr>
      <w:r>
        <w:rPr>
          <w:sz w:val="24"/>
          <w:szCs w:val="24"/>
        </w:rPr>
        <w:tab/>
        <w:t>In elk geval:</w:t>
      </w:r>
    </w:p>
    <w:p w:rsidR="009D2761" w:rsidRPr="002B0DE1" w:rsidRDefault="009D2761" w:rsidP="00617955">
      <w:pPr>
        <w:pStyle w:val="Geenafstand"/>
        <w:numPr>
          <w:ilvl w:val="0"/>
          <w:numId w:val="7"/>
        </w:numPr>
        <w:rPr>
          <w:sz w:val="24"/>
          <w:szCs w:val="24"/>
        </w:rPr>
      </w:pPr>
      <w:r w:rsidRPr="002B0DE1">
        <w:rPr>
          <w:sz w:val="24"/>
          <w:szCs w:val="24"/>
        </w:rPr>
        <w:t>Mineralenbalansen in de voedin</w:t>
      </w:r>
      <w:r w:rsidR="002D7876">
        <w:rPr>
          <w:sz w:val="24"/>
          <w:szCs w:val="24"/>
        </w:rPr>
        <w:t>gsmodellen en in de gezondheid</w:t>
      </w:r>
      <w:r w:rsidR="002D7876">
        <w:rPr>
          <w:sz w:val="24"/>
          <w:szCs w:val="24"/>
        </w:rPr>
        <w:tab/>
      </w:r>
      <w:r w:rsidR="002D7876">
        <w:rPr>
          <w:sz w:val="24"/>
          <w:szCs w:val="24"/>
        </w:rPr>
        <w:tab/>
      </w:r>
      <w:r w:rsidR="002D7876">
        <w:rPr>
          <w:sz w:val="24"/>
          <w:szCs w:val="24"/>
        </w:rPr>
        <w:tab/>
      </w:r>
      <w:r w:rsidRPr="002B0DE1">
        <w:rPr>
          <w:sz w:val="24"/>
          <w:szCs w:val="24"/>
        </w:rPr>
        <w:t>Anton Nigten</w:t>
      </w:r>
    </w:p>
    <w:p w:rsidR="009D2761" w:rsidRPr="002B0DE1" w:rsidRDefault="009D2761" w:rsidP="00617955">
      <w:pPr>
        <w:pStyle w:val="Geenafstand"/>
        <w:numPr>
          <w:ilvl w:val="0"/>
          <w:numId w:val="7"/>
        </w:numPr>
        <w:rPr>
          <w:sz w:val="24"/>
          <w:szCs w:val="24"/>
        </w:rPr>
      </w:pPr>
      <w:r w:rsidRPr="002B0DE1">
        <w:rPr>
          <w:sz w:val="24"/>
          <w:szCs w:val="24"/>
        </w:rPr>
        <w:t>Bemesting strategieën en bodemecosystemen: her-aarden van de landbouw</w:t>
      </w:r>
      <w:r w:rsidR="002D7876">
        <w:rPr>
          <w:sz w:val="24"/>
          <w:szCs w:val="24"/>
        </w:rPr>
        <w:tab/>
      </w:r>
      <w:r w:rsidRPr="002B0DE1">
        <w:rPr>
          <w:sz w:val="24"/>
          <w:szCs w:val="24"/>
        </w:rPr>
        <w:t>Joost Visser</w:t>
      </w:r>
    </w:p>
    <w:p w:rsidR="009D2761" w:rsidRPr="002B0DE1" w:rsidRDefault="009D2761" w:rsidP="00617955">
      <w:pPr>
        <w:pStyle w:val="Geenafstand"/>
        <w:numPr>
          <w:ilvl w:val="0"/>
          <w:numId w:val="7"/>
        </w:numPr>
        <w:rPr>
          <w:sz w:val="24"/>
          <w:szCs w:val="24"/>
        </w:rPr>
      </w:pPr>
      <w:r w:rsidRPr="002B0DE1">
        <w:rPr>
          <w:sz w:val="24"/>
          <w:szCs w:val="24"/>
        </w:rPr>
        <w:t>Bodemecologie en landgebruik in het</w:t>
      </w:r>
      <w:r>
        <w:rPr>
          <w:sz w:val="24"/>
          <w:szCs w:val="24"/>
        </w:rPr>
        <w:t xml:space="preserve"> kader van de</w:t>
      </w:r>
      <w:r w:rsidR="002D7876">
        <w:rPr>
          <w:sz w:val="24"/>
          <w:szCs w:val="24"/>
        </w:rPr>
        <w:t xml:space="preserve"> klimaatproblematiek</w:t>
      </w:r>
      <w:r w:rsidR="002D7876">
        <w:rPr>
          <w:sz w:val="24"/>
          <w:szCs w:val="24"/>
        </w:rPr>
        <w:tab/>
      </w:r>
      <w:r w:rsidR="002D7876">
        <w:rPr>
          <w:sz w:val="24"/>
          <w:szCs w:val="24"/>
        </w:rPr>
        <w:tab/>
      </w:r>
      <w:r>
        <w:rPr>
          <w:sz w:val="24"/>
          <w:szCs w:val="24"/>
        </w:rPr>
        <w:t>Rien Ae</w:t>
      </w:r>
      <w:r w:rsidRPr="002B0DE1">
        <w:rPr>
          <w:sz w:val="24"/>
          <w:szCs w:val="24"/>
        </w:rPr>
        <w:t>rts</w:t>
      </w:r>
    </w:p>
    <w:p w:rsidR="009D2761" w:rsidRPr="002B0DE1" w:rsidRDefault="009D2761" w:rsidP="00617955">
      <w:pPr>
        <w:pStyle w:val="Geenafstand"/>
        <w:numPr>
          <w:ilvl w:val="0"/>
          <w:numId w:val="7"/>
        </w:numPr>
        <w:rPr>
          <w:sz w:val="24"/>
          <w:szCs w:val="24"/>
        </w:rPr>
      </w:pPr>
      <w:r w:rsidRPr="002B0DE1">
        <w:rPr>
          <w:sz w:val="24"/>
          <w:szCs w:val="24"/>
        </w:rPr>
        <w:t>Werkgroep journalistiek en klokkenluiders</w:t>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r>
      <w:r w:rsidR="002D7876">
        <w:rPr>
          <w:sz w:val="24"/>
          <w:szCs w:val="24"/>
        </w:rPr>
        <w:tab/>
      </w:r>
      <w:r w:rsidRPr="002B0DE1">
        <w:rPr>
          <w:sz w:val="24"/>
          <w:szCs w:val="24"/>
        </w:rPr>
        <w:t>Herman Wijffels</w:t>
      </w:r>
    </w:p>
    <w:p w:rsidR="009D2761" w:rsidRPr="002B0DE1" w:rsidRDefault="009D2761" w:rsidP="009D2761">
      <w:pPr>
        <w:pStyle w:val="Geenafstand"/>
        <w:rPr>
          <w:sz w:val="24"/>
          <w:szCs w:val="24"/>
        </w:rPr>
      </w:pPr>
    </w:p>
    <w:p w:rsidR="009D2761" w:rsidRPr="002B0DE1" w:rsidRDefault="009D2761" w:rsidP="009D2761">
      <w:pPr>
        <w:pStyle w:val="Geenafstand"/>
        <w:rPr>
          <w:sz w:val="24"/>
          <w:szCs w:val="24"/>
        </w:rPr>
      </w:pPr>
      <w:r w:rsidRPr="002B0DE1">
        <w:rPr>
          <w:sz w:val="24"/>
          <w:szCs w:val="24"/>
        </w:rPr>
        <w:t>16.00</w:t>
      </w:r>
      <w:r w:rsidRPr="002B0DE1">
        <w:rPr>
          <w:sz w:val="24"/>
          <w:szCs w:val="24"/>
        </w:rPr>
        <w:tab/>
        <w:t>Rapportage uit de</w:t>
      </w:r>
      <w:r>
        <w:rPr>
          <w:sz w:val="24"/>
          <w:szCs w:val="24"/>
        </w:rPr>
        <w:t xml:space="preserve"> werkgroepen</w:t>
      </w:r>
      <w:r w:rsidR="002D7876">
        <w:rPr>
          <w:sz w:val="24"/>
          <w:szCs w:val="24"/>
        </w:rPr>
        <w:t xml:space="preserve"> met presentatie van</w:t>
      </w:r>
      <w:r>
        <w:rPr>
          <w:sz w:val="24"/>
          <w:szCs w:val="24"/>
        </w:rPr>
        <w:t xml:space="preserve"> actieplannen</w:t>
      </w:r>
      <w:r w:rsidRPr="002B0DE1">
        <w:rPr>
          <w:sz w:val="24"/>
          <w:szCs w:val="24"/>
        </w:rPr>
        <w:t>.</w:t>
      </w:r>
    </w:p>
    <w:p w:rsidR="009D2761" w:rsidRPr="002B0DE1" w:rsidRDefault="009D2761" w:rsidP="009D2761">
      <w:pPr>
        <w:pStyle w:val="Geenafstand"/>
        <w:rPr>
          <w:sz w:val="24"/>
          <w:szCs w:val="24"/>
        </w:rPr>
      </w:pPr>
    </w:p>
    <w:p w:rsidR="009D2761" w:rsidRPr="002B0DE1" w:rsidRDefault="009D2761" w:rsidP="009D2761">
      <w:pPr>
        <w:pStyle w:val="Geenafstand"/>
        <w:rPr>
          <w:sz w:val="24"/>
          <w:szCs w:val="24"/>
        </w:rPr>
      </w:pPr>
      <w:r w:rsidRPr="002B0DE1">
        <w:rPr>
          <w:sz w:val="24"/>
          <w:szCs w:val="24"/>
        </w:rPr>
        <w:t xml:space="preserve">16.30 </w:t>
      </w:r>
      <w:r w:rsidRPr="002B0DE1">
        <w:rPr>
          <w:sz w:val="24"/>
          <w:szCs w:val="24"/>
        </w:rPr>
        <w:tab/>
        <w:t>Afsluitende borrel</w:t>
      </w:r>
    </w:p>
    <w:p w:rsidR="009D2761" w:rsidRDefault="009D2761" w:rsidP="009D2761">
      <w:pPr>
        <w:pStyle w:val="Geenafstand"/>
        <w:rPr>
          <w:sz w:val="24"/>
          <w:szCs w:val="24"/>
        </w:rPr>
      </w:pPr>
    </w:p>
    <w:p w:rsidR="009D2761" w:rsidRPr="002B0DE1" w:rsidRDefault="009D2761" w:rsidP="009D2761">
      <w:pPr>
        <w:pStyle w:val="Geenafstand"/>
        <w:rPr>
          <w:sz w:val="24"/>
          <w:szCs w:val="24"/>
        </w:rPr>
      </w:pPr>
    </w:p>
    <w:p w:rsidR="009D2761" w:rsidRPr="002B0DE1" w:rsidRDefault="009D2761" w:rsidP="009D2761">
      <w:pPr>
        <w:pStyle w:val="Geenafstand"/>
        <w:rPr>
          <w:b/>
          <w:sz w:val="24"/>
          <w:szCs w:val="24"/>
        </w:rPr>
      </w:pPr>
      <w:r w:rsidRPr="002B0DE1">
        <w:rPr>
          <w:b/>
          <w:sz w:val="24"/>
          <w:szCs w:val="24"/>
        </w:rPr>
        <w:t>Plaats</w:t>
      </w:r>
    </w:p>
    <w:p w:rsidR="009D2761" w:rsidRPr="002B0DE1" w:rsidRDefault="009D2761" w:rsidP="009D2761">
      <w:pPr>
        <w:pStyle w:val="Geenafstand"/>
        <w:rPr>
          <w:sz w:val="24"/>
          <w:szCs w:val="24"/>
        </w:rPr>
      </w:pPr>
    </w:p>
    <w:p w:rsidR="009D2761" w:rsidRPr="002B0DE1" w:rsidRDefault="009D2761" w:rsidP="009D2761">
      <w:pPr>
        <w:pStyle w:val="Geenafstand"/>
        <w:rPr>
          <w:sz w:val="24"/>
          <w:szCs w:val="24"/>
        </w:rPr>
      </w:pPr>
      <w:r w:rsidRPr="002B0DE1">
        <w:rPr>
          <w:sz w:val="24"/>
          <w:szCs w:val="24"/>
        </w:rPr>
        <w:t>NIOO Wageningen</w:t>
      </w:r>
      <w:r w:rsidR="00996CFC">
        <w:rPr>
          <w:sz w:val="24"/>
          <w:szCs w:val="24"/>
        </w:rPr>
        <w:t>, Droevendaalsesteeg 10</w:t>
      </w:r>
      <w:r w:rsidR="002D7876">
        <w:rPr>
          <w:sz w:val="24"/>
          <w:szCs w:val="24"/>
        </w:rPr>
        <w:tab/>
      </w:r>
      <w:r w:rsidR="002D7876">
        <w:rPr>
          <w:sz w:val="24"/>
          <w:szCs w:val="24"/>
        </w:rPr>
        <w:tab/>
      </w:r>
      <w:r w:rsidR="00996CFC">
        <w:rPr>
          <w:sz w:val="24"/>
          <w:szCs w:val="24"/>
        </w:rPr>
        <w:t xml:space="preserve">Contact: </w:t>
      </w:r>
      <w:r w:rsidRPr="00C61E24">
        <w:rPr>
          <w:sz w:val="24"/>
          <w:szCs w:val="24"/>
          <w:shd w:val="clear" w:color="auto" w:fill="FFFFFF"/>
        </w:rPr>
        <w:t>0317 473 400</w:t>
      </w:r>
    </w:p>
    <w:p w:rsidR="009D2761" w:rsidRDefault="009D2761" w:rsidP="009D2761">
      <w:pPr>
        <w:pStyle w:val="Geenafstand"/>
        <w:rPr>
          <w:sz w:val="24"/>
          <w:szCs w:val="24"/>
        </w:rPr>
      </w:pPr>
    </w:p>
    <w:p w:rsidR="009D2761" w:rsidRPr="002B0DE1" w:rsidRDefault="009D2761" w:rsidP="009D2761">
      <w:pPr>
        <w:pStyle w:val="Geenafstand"/>
        <w:rPr>
          <w:b/>
          <w:sz w:val="24"/>
          <w:szCs w:val="24"/>
        </w:rPr>
      </w:pPr>
      <w:r w:rsidRPr="002B0DE1">
        <w:rPr>
          <w:b/>
          <w:sz w:val="24"/>
          <w:szCs w:val="24"/>
        </w:rPr>
        <w:t>Organisatie</w:t>
      </w:r>
    </w:p>
    <w:p w:rsidR="009D2761" w:rsidRPr="002B0DE1" w:rsidRDefault="009D2761" w:rsidP="009D2761">
      <w:pPr>
        <w:pStyle w:val="Geenafstand"/>
        <w:rPr>
          <w:b/>
          <w:sz w:val="24"/>
          <w:szCs w:val="24"/>
        </w:rPr>
      </w:pPr>
    </w:p>
    <w:p w:rsidR="009D2761" w:rsidRPr="002B0DE1" w:rsidRDefault="009D2761" w:rsidP="009D2761">
      <w:pPr>
        <w:pStyle w:val="Geenafstand"/>
        <w:rPr>
          <w:sz w:val="24"/>
          <w:szCs w:val="24"/>
        </w:rPr>
      </w:pPr>
      <w:r w:rsidRPr="002B0DE1">
        <w:rPr>
          <w:sz w:val="24"/>
          <w:szCs w:val="24"/>
        </w:rPr>
        <w:t>Werkgroep Wetenschap</w:t>
      </w:r>
      <w:r w:rsidR="002D7876">
        <w:rPr>
          <w:sz w:val="24"/>
          <w:szCs w:val="24"/>
        </w:rPr>
        <w:t xml:space="preserve"> Stichting</w:t>
      </w:r>
      <w:r w:rsidRPr="002B0DE1">
        <w:rPr>
          <w:sz w:val="24"/>
          <w:szCs w:val="24"/>
        </w:rPr>
        <w:t xml:space="preserve"> Down2Earth</w:t>
      </w:r>
      <w:r w:rsidR="00996CFC">
        <w:rPr>
          <w:sz w:val="24"/>
          <w:szCs w:val="24"/>
        </w:rPr>
        <w:t>.</w:t>
      </w:r>
      <w:r w:rsidRPr="002B0DE1">
        <w:rPr>
          <w:sz w:val="24"/>
          <w:szCs w:val="24"/>
        </w:rPr>
        <w:t xml:space="preserve"> </w:t>
      </w:r>
      <w:r w:rsidR="00996CFC">
        <w:rPr>
          <w:sz w:val="24"/>
          <w:szCs w:val="24"/>
        </w:rPr>
        <w:tab/>
        <w:t>Gastheer:</w:t>
      </w:r>
      <w:r w:rsidRPr="002B0DE1">
        <w:rPr>
          <w:sz w:val="24"/>
          <w:szCs w:val="24"/>
        </w:rPr>
        <w:t xml:space="preserve"> NIOO</w:t>
      </w:r>
      <w:r w:rsidR="00996CFC">
        <w:rPr>
          <w:sz w:val="24"/>
          <w:szCs w:val="24"/>
        </w:rPr>
        <w:t>.</w:t>
      </w:r>
    </w:p>
    <w:p w:rsidR="00B772B3" w:rsidRDefault="00B772B3" w:rsidP="00B772B3"/>
    <w:sectPr w:rsidR="00B772B3" w:rsidSect="00085B87">
      <w:headerReference w:type="default" r:id="rId11"/>
      <w:pgSz w:w="11906" w:h="16838"/>
      <w:pgMar w:top="720" w:right="720" w:bottom="720" w:left="720" w:header="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43" w:rsidRDefault="00675343" w:rsidP="00EE479D">
      <w:pPr>
        <w:spacing w:after="0" w:line="240" w:lineRule="auto"/>
      </w:pPr>
      <w:r>
        <w:separator/>
      </w:r>
    </w:p>
  </w:endnote>
  <w:endnote w:type="continuationSeparator" w:id="0">
    <w:p w:rsidR="00675343" w:rsidRDefault="00675343" w:rsidP="00EE4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43" w:rsidRDefault="00675343" w:rsidP="00EE479D">
      <w:pPr>
        <w:spacing w:after="0" w:line="240" w:lineRule="auto"/>
      </w:pPr>
      <w:r>
        <w:separator/>
      </w:r>
    </w:p>
  </w:footnote>
  <w:footnote w:type="continuationSeparator" w:id="0">
    <w:p w:rsidR="00675343" w:rsidRDefault="00675343" w:rsidP="00EE4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9D" w:rsidRPr="00A54B46" w:rsidRDefault="00635259" w:rsidP="00D9768B">
    <w:pPr>
      <w:pStyle w:val="Kop2"/>
      <w:spacing w:before="0"/>
      <w:rPr>
        <w:sz w:val="28"/>
        <w:szCs w:val="28"/>
      </w:rPr>
    </w:pPr>
    <w:r w:rsidRPr="00A54B46">
      <w:rPr>
        <w:sz w:val="28"/>
        <w:szCs w:val="28"/>
      </w:rPr>
      <w:t>Bijlage</w:t>
    </w:r>
    <w:r w:rsidR="00570A33" w:rsidRPr="00A54B46">
      <w:rPr>
        <w:sz w:val="28"/>
        <w:szCs w:val="28"/>
      </w:rPr>
      <w:t xml:space="preserve"> 1</w:t>
    </w:r>
    <w:r w:rsidRPr="00A54B46">
      <w:rPr>
        <w:sz w:val="28"/>
        <w:szCs w:val="28"/>
      </w:rPr>
      <w:t xml:space="preserve">: </w:t>
    </w:r>
    <w:r w:rsidR="00A54B46" w:rsidRPr="00A54B46">
      <w:rPr>
        <w:sz w:val="28"/>
        <w:szCs w:val="28"/>
      </w:rPr>
      <w:t xml:space="preserve"> </w:t>
    </w:r>
    <w:r w:rsidR="00570A33" w:rsidRPr="00A54B46">
      <w:rPr>
        <w:sz w:val="28"/>
        <w:szCs w:val="28"/>
      </w:rPr>
      <w:t>N</w:t>
    </w:r>
    <w:r w:rsidRPr="00A54B46">
      <w:rPr>
        <w:sz w:val="28"/>
        <w:szCs w:val="28"/>
      </w:rPr>
      <w:t>adere bespreking materiaalstromen- versus ecosysteembenadering</w:t>
    </w:r>
  </w:p>
  <w:p w:rsidR="00651CA3" w:rsidRDefault="00651CA3">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96" w:rsidRPr="00F06719" w:rsidRDefault="00561996" w:rsidP="00561996">
    <w:pPr>
      <w:pStyle w:val="Kop2"/>
      <w:spacing w:before="0"/>
      <w:jc w:val="center"/>
      <w:rPr>
        <w:color w:val="8DB3E2" w:themeColor="text2" w:themeTint="66"/>
      </w:rPr>
    </w:pPr>
    <w:r w:rsidRPr="00F06719">
      <w:rPr>
        <w:color w:val="8DB3E2" w:themeColor="text2" w:themeTint="66"/>
      </w:rPr>
      <w:t xml:space="preserve">Uitnodiging </w:t>
    </w:r>
    <w:r w:rsidR="00266780">
      <w:rPr>
        <w:color w:val="8DB3E2" w:themeColor="text2" w:themeTint="66"/>
      </w:rPr>
      <w:t xml:space="preserve">symposium </w:t>
    </w:r>
    <w:r w:rsidRPr="00F06719">
      <w:rPr>
        <w:color w:val="8DB3E2" w:themeColor="text2" w:themeTint="66"/>
      </w:rPr>
      <w:t>D</w:t>
    </w:r>
    <w:r w:rsidR="00266780">
      <w:rPr>
        <w:color w:val="8DB3E2" w:themeColor="text2" w:themeTint="66"/>
      </w:rPr>
      <w:t>own2E</w:t>
    </w:r>
    <w:r w:rsidR="00F06719" w:rsidRPr="00F06719">
      <w:rPr>
        <w:color w:val="8DB3E2" w:themeColor="text2" w:themeTint="66"/>
      </w:rPr>
      <w:t>arth</w:t>
    </w:r>
    <w:r w:rsidR="00266780">
      <w:rPr>
        <w:color w:val="8DB3E2" w:themeColor="text2" w:themeTint="66"/>
      </w:rPr>
      <w:t xml:space="preserve"> &amp; NIOO op</w:t>
    </w:r>
    <w:r w:rsidRPr="00F06719">
      <w:rPr>
        <w:color w:val="8DB3E2" w:themeColor="text2" w:themeTint="66"/>
      </w:rPr>
      <w:t xml:space="preserve"> 4 december</w:t>
    </w:r>
    <w:r w:rsidR="00266780">
      <w:rPr>
        <w:color w:val="8DB3E2" w:themeColor="text2" w:themeTint="66"/>
      </w:rPr>
      <w:t xml:space="preserve"> 2015</w:t>
    </w:r>
  </w:p>
  <w:p w:rsidR="00651CA3" w:rsidRDefault="00F06719">
    <w:pPr>
      <w:pStyle w:val="Normaalweb"/>
      <w:spacing w:before="0" w:beforeAutospacing="0"/>
      <w:jc w:val="center"/>
    </w:pPr>
    <w:r w:rsidRPr="00266780">
      <w:rPr>
        <w:rFonts w:ascii="Calibri" w:hAnsi="Calibri"/>
        <w:b/>
        <w:color w:val="8DB3E2" w:themeColor="text2" w:themeTint="66"/>
      </w:rPr>
      <w:t xml:space="preserve">Twee visies op plantenvoeding, en hun </w:t>
    </w:r>
    <w:r w:rsidR="00266780" w:rsidRPr="00266780">
      <w:rPr>
        <w:rFonts w:ascii="Calibri" w:hAnsi="Calibri"/>
        <w:b/>
        <w:color w:val="8DB3E2" w:themeColor="text2" w:themeTint="66"/>
      </w:rPr>
      <w:t>weerslag op</w:t>
    </w:r>
    <w:r w:rsidRPr="00266780">
      <w:rPr>
        <w:rFonts w:ascii="Calibri" w:hAnsi="Calibri"/>
        <w:b/>
        <w:color w:val="8DB3E2" w:themeColor="text2" w:themeTint="66"/>
      </w:rPr>
      <w:t xml:space="preserve"> bemesting en voedselkwaliteit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33" w:rsidRPr="00570A33" w:rsidRDefault="00570A33" w:rsidP="00D9768B">
    <w:pPr>
      <w:pStyle w:val="Kop2"/>
      <w:spacing w:before="0"/>
      <w:rPr>
        <w:sz w:val="36"/>
        <w:szCs w:val="36"/>
      </w:rPr>
    </w:pPr>
    <w:r w:rsidRPr="00570A33">
      <w:rPr>
        <w:sz w:val="36"/>
        <w:szCs w:val="36"/>
      </w:rPr>
      <w:t xml:space="preserve">Bijlage 2: </w:t>
    </w:r>
    <w:r>
      <w:rPr>
        <w:sz w:val="36"/>
        <w:szCs w:val="36"/>
      </w:rPr>
      <w:t xml:space="preserve">                       </w:t>
    </w:r>
    <w:r w:rsidRPr="00570A33">
      <w:rPr>
        <w:sz w:val="36"/>
        <w:szCs w:val="36"/>
      </w:rPr>
      <w:t>Programma</w:t>
    </w:r>
  </w:p>
  <w:p w:rsidR="00570A33" w:rsidRDefault="00570A33">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2708"/>
    <w:multiLevelType w:val="hybridMultilevel"/>
    <w:tmpl w:val="428449C2"/>
    <w:lvl w:ilvl="0" w:tplc="F4701D4C">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191C7529"/>
    <w:multiLevelType w:val="hybridMultilevel"/>
    <w:tmpl w:val="761C9694"/>
    <w:lvl w:ilvl="0" w:tplc="D4429DCE">
      <w:start w:val="89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170FAD"/>
    <w:multiLevelType w:val="hybridMultilevel"/>
    <w:tmpl w:val="A9A22682"/>
    <w:lvl w:ilvl="0" w:tplc="AABEDBCC">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4DDC4654"/>
    <w:multiLevelType w:val="hybridMultilevel"/>
    <w:tmpl w:val="264A5320"/>
    <w:lvl w:ilvl="0" w:tplc="EEB88E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826AA1"/>
    <w:multiLevelType w:val="hybridMultilevel"/>
    <w:tmpl w:val="BD8AD662"/>
    <w:lvl w:ilvl="0" w:tplc="DD7EE1D8">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755E5ACE"/>
    <w:multiLevelType w:val="hybridMultilevel"/>
    <w:tmpl w:val="BE682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FE84512"/>
    <w:multiLevelType w:val="hybridMultilevel"/>
    <w:tmpl w:val="8CDA27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A7E6B"/>
    <w:rsid w:val="00050EEC"/>
    <w:rsid w:val="00072F17"/>
    <w:rsid w:val="00081498"/>
    <w:rsid w:val="00085B87"/>
    <w:rsid w:val="00087405"/>
    <w:rsid w:val="00097507"/>
    <w:rsid w:val="000C7E06"/>
    <w:rsid w:val="000F0D41"/>
    <w:rsid w:val="000F64F6"/>
    <w:rsid w:val="001016E9"/>
    <w:rsid w:val="00122144"/>
    <w:rsid w:val="0015135B"/>
    <w:rsid w:val="00155BE7"/>
    <w:rsid w:val="00183C45"/>
    <w:rsid w:val="00193371"/>
    <w:rsid w:val="001B1444"/>
    <w:rsid w:val="001C2B0B"/>
    <w:rsid w:val="00216C9C"/>
    <w:rsid w:val="00221CC7"/>
    <w:rsid w:val="00234CD5"/>
    <w:rsid w:val="00237E9A"/>
    <w:rsid w:val="002630A7"/>
    <w:rsid w:val="00266780"/>
    <w:rsid w:val="002817FB"/>
    <w:rsid w:val="00291FC1"/>
    <w:rsid w:val="0029270E"/>
    <w:rsid w:val="00295466"/>
    <w:rsid w:val="002C5566"/>
    <w:rsid w:val="002D7876"/>
    <w:rsid w:val="002E2A34"/>
    <w:rsid w:val="00301B9F"/>
    <w:rsid w:val="00315A71"/>
    <w:rsid w:val="003206B9"/>
    <w:rsid w:val="00331647"/>
    <w:rsid w:val="00346C3F"/>
    <w:rsid w:val="003703C6"/>
    <w:rsid w:val="003708C3"/>
    <w:rsid w:val="003750B3"/>
    <w:rsid w:val="0039315C"/>
    <w:rsid w:val="003A6C0E"/>
    <w:rsid w:val="003C1CCE"/>
    <w:rsid w:val="004031A4"/>
    <w:rsid w:val="00434D77"/>
    <w:rsid w:val="004465A2"/>
    <w:rsid w:val="0045137A"/>
    <w:rsid w:val="00456DC9"/>
    <w:rsid w:val="0049248F"/>
    <w:rsid w:val="004960EC"/>
    <w:rsid w:val="004A7E6B"/>
    <w:rsid w:val="004F441B"/>
    <w:rsid w:val="0050466C"/>
    <w:rsid w:val="00510782"/>
    <w:rsid w:val="00535456"/>
    <w:rsid w:val="00561996"/>
    <w:rsid w:val="00570A33"/>
    <w:rsid w:val="005A406E"/>
    <w:rsid w:val="005A6536"/>
    <w:rsid w:val="005B005B"/>
    <w:rsid w:val="005C5676"/>
    <w:rsid w:val="005C7D98"/>
    <w:rsid w:val="005E0E92"/>
    <w:rsid w:val="005E143F"/>
    <w:rsid w:val="005E678D"/>
    <w:rsid w:val="005F2A22"/>
    <w:rsid w:val="00616753"/>
    <w:rsid w:val="00617955"/>
    <w:rsid w:val="00622389"/>
    <w:rsid w:val="00633CB4"/>
    <w:rsid w:val="00635259"/>
    <w:rsid w:val="00635C83"/>
    <w:rsid w:val="00651CA3"/>
    <w:rsid w:val="00666BEB"/>
    <w:rsid w:val="00674EF4"/>
    <w:rsid w:val="00675343"/>
    <w:rsid w:val="00676D69"/>
    <w:rsid w:val="0070462B"/>
    <w:rsid w:val="00710D12"/>
    <w:rsid w:val="00730BE5"/>
    <w:rsid w:val="0073140D"/>
    <w:rsid w:val="00745FFB"/>
    <w:rsid w:val="00756D94"/>
    <w:rsid w:val="00783C38"/>
    <w:rsid w:val="007A5063"/>
    <w:rsid w:val="007A787B"/>
    <w:rsid w:val="008167F3"/>
    <w:rsid w:val="008209CF"/>
    <w:rsid w:val="008650EA"/>
    <w:rsid w:val="008670F7"/>
    <w:rsid w:val="008960AA"/>
    <w:rsid w:val="00897723"/>
    <w:rsid w:val="008C4A53"/>
    <w:rsid w:val="008E39F9"/>
    <w:rsid w:val="008E6485"/>
    <w:rsid w:val="008F2CF9"/>
    <w:rsid w:val="009216C9"/>
    <w:rsid w:val="00922A0C"/>
    <w:rsid w:val="009306D2"/>
    <w:rsid w:val="00943999"/>
    <w:rsid w:val="009524EC"/>
    <w:rsid w:val="00976084"/>
    <w:rsid w:val="00996CFC"/>
    <w:rsid w:val="009B284D"/>
    <w:rsid w:val="009C3AB8"/>
    <w:rsid w:val="009D2761"/>
    <w:rsid w:val="009D6578"/>
    <w:rsid w:val="009F04FF"/>
    <w:rsid w:val="009F329B"/>
    <w:rsid w:val="009F534E"/>
    <w:rsid w:val="00A0186F"/>
    <w:rsid w:val="00A01DEE"/>
    <w:rsid w:val="00A02322"/>
    <w:rsid w:val="00A12EF3"/>
    <w:rsid w:val="00A33D66"/>
    <w:rsid w:val="00A54B46"/>
    <w:rsid w:val="00A90F91"/>
    <w:rsid w:val="00A91FB6"/>
    <w:rsid w:val="00A93884"/>
    <w:rsid w:val="00A9725B"/>
    <w:rsid w:val="00AF31E2"/>
    <w:rsid w:val="00B14D0A"/>
    <w:rsid w:val="00B32A6F"/>
    <w:rsid w:val="00B34A32"/>
    <w:rsid w:val="00B772B3"/>
    <w:rsid w:val="00B776C2"/>
    <w:rsid w:val="00B86F3C"/>
    <w:rsid w:val="00B87763"/>
    <w:rsid w:val="00B94C1D"/>
    <w:rsid w:val="00B97434"/>
    <w:rsid w:val="00BB5FE1"/>
    <w:rsid w:val="00BB676D"/>
    <w:rsid w:val="00BC2051"/>
    <w:rsid w:val="00BD00DF"/>
    <w:rsid w:val="00BE57EF"/>
    <w:rsid w:val="00C03467"/>
    <w:rsid w:val="00C076AD"/>
    <w:rsid w:val="00C15360"/>
    <w:rsid w:val="00C34A23"/>
    <w:rsid w:val="00C37DE8"/>
    <w:rsid w:val="00C400B0"/>
    <w:rsid w:val="00C55BEB"/>
    <w:rsid w:val="00C92A95"/>
    <w:rsid w:val="00C92ADD"/>
    <w:rsid w:val="00C936BA"/>
    <w:rsid w:val="00C947EE"/>
    <w:rsid w:val="00CA2EB6"/>
    <w:rsid w:val="00CB345C"/>
    <w:rsid w:val="00CE7878"/>
    <w:rsid w:val="00D01F87"/>
    <w:rsid w:val="00D04974"/>
    <w:rsid w:val="00D04FDB"/>
    <w:rsid w:val="00D156CA"/>
    <w:rsid w:val="00D1748C"/>
    <w:rsid w:val="00D64D6A"/>
    <w:rsid w:val="00D874F5"/>
    <w:rsid w:val="00D9768B"/>
    <w:rsid w:val="00DA35EE"/>
    <w:rsid w:val="00DE3C6A"/>
    <w:rsid w:val="00DF25CA"/>
    <w:rsid w:val="00DF297D"/>
    <w:rsid w:val="00DF3165"/>
    <w:rsid w:val="00DF7601"/>
    <w:rsid w:val="00E01BB5"/>
    <w:rsid w:val="00E20432"/>
    <w:rsid w:val="00E324E5"/>
    <w:rsid w:val="00E42F89"/>
    <w:rsid w:val="00E60C39"/>
    <w:rsid w:val="00E7203F"/>
    <w:rsid w:val="00E72E23"/>
    <w:rsid w:val="00E76B8B"/>
    <w:rsid w:val="00EB6582"/>
    <w:rsid w:val="00EE1A6A"/>
    <w:rsid w:val="00EE479D"/>
    <w:rsid w:val="00F03807"/>
    <w:rsid w:val="00F06719"/>
    <w:rsid w:val="00F139FF"/>
    <w:rsid w:val="00F3697B"/>
    <w:rsid w:val="00F54F49"/>
    <w:rsid w:val="00F5531B"/>
    <w:rsid w:val="00F70CD7"/>
    <w:rsid w:val="00FA59A7"/>
    <w:rsid w:val="00FD5D78"/>
    <w:rsid w:val="00FF1BE1"/>
    <w:rsid w:val="00FF7E5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48F"/>
  </w:style>
  <w:style w:type="paragraph" w:styleId="Kop2">
    <w:name w:val="heading 2"/>
    <w:basedOn w:val="Standaard"/>
    <w:next w:val="Standaard"/>
    <w:link w:val="Kop2Char"/>
    <w:uiPriority w:val="9"/>
    <w:unhideWhenUsed/>
    <w:qFormat/>
    <w:rsid w:val="00EE4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7434"/>
    <w:pPr>
      <w:ind w:left="720"/>
      <w:contextualSpacing/>
    </w:pPr>
  </w:style>
  <w:style w:type="paragraph" w:styleId="Koptekst">
    <w:name w:val="header"/>
    <w:basedOn w:val="Standaard"/>
    <w:link w:val="KoptekstChar"/>
    <w:uiPriority w:val="99"/>
    <w:unhideWhenUsed/>
    <w:rsid w:val="00EE47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479D"/>
  </w:style>
  <w:style w:type="paragraph" w:styleId="Voettekst">
    <w:name w:val="footer"/>
    <w:basedOn w:val="Standaard"/>
    <w:link w:val="VoettekstChar"/>
    <w:uiPriority w:val="99"/>
    <w:unhideWhenUsed/>
    <w:rsid w:val="00EE47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479D"/>
  </w:style>
  <w:style w:type="character" w:customStyle="1" w:styleId="Kop2Char">
    <w:name w:val="Kop 2 Char"/>
    <w:basedOn w:val="Standaardalinea-lettertype"/>
    <w:link w:val="Kop2"/>
    <w:uiPriority w:val="9"/>
    <w:rsid w:val="00EE479D"/>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semiHidden/>
    <w:unhideWhenUsed/>
    <w:rsid w:val="00B86F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6F3C"/>
    <w:rPr>
      <w:sz w:val="20"/>
      <w:szCs w:val="20"/>
    </w:rPr>
  </w:style>
  <w:style w:type="character" w:styleId="Voetnootmarkering">
    <w:name w:val="footnote reference"/>
    <w:basedOn w:val="Standaardalinea-lettertype"/>
    <w:uiPriority w:val="99"/>
    <w:semiHidden/>
    <w:unhideWhenUsed/>
    <w:rsid w:val="00B86F3C"/>
    <w:rPr>
      <w:vertAlign w:val="superscript"/>
    </w:rPr>
  </w:style>
  <w:style w:type="table" w:styleId="Tabelraster">
    <w:name w:val="Table Grid"/>
    <w:basedOn w:val="Standaardtabel"/>
    <w:uiPriority w:val="59"/>
    <w:rsid w:val="00F55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uiPriority w:val="99"/>
    <w:unhideWhenUsed/>
    <w:rsid w:val="009306D2"/>
    <w:rPr>
      <w:color w:val="0000FF" w:themeColor="hyperlink"/>
      <w:u w:val="single"/>
    </w:rPr>
  </w:style>
  <w:style w:type="paragraph" w:styleId="Normaalweb">
    <w:name w:val="Normal (Web)"/>
    <w:basedOn w:val="Standaard"/>
    <w:uiPriority w:val="99"/>
    <w:unhideWhenUsed/>
    <w:rsid w:val="00F0671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667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6780"/>
    <w:rPr>
      <w:rFonts w:ascii="Tahoma" w:hAnsi="Tahoma" w:cs="Tahoma"/>
      <w:sz w:val="16"/>
      <w:szCs w:val="16"/>
    </w:rPr>
  </w:style>
  <w:style w:type="character" w:styleId="Verwijzingopmerking">
    <w:name w:val="annotation reference"/>
    <w:basedOn w:val="Standaardalinea-lettertype"/>
    <w:uiPriority w:val="99"/>
    <w:semiHidden/>
    <w:unhideWhenUsed/>
    <w:rsid w:val="002817FB"/>
    <w:rPr>
      <w:sz w:val="16"/>
      <w:szCs w:val="16"/>
    </w:rPr>
  </w:style>
  <w:style w:type="paragraph" w:styleId="Tekstopmerking">
    <w:name w:val="annotation text"/>
    <w:basedOn w:val="Standaard"/>
    <w:link w:val="TekstopmerkingChar"/>
    <w:uiPriority w:val="99"/>
    <w:semiHidden/>
    <w:unhideWhenUsed/>
    <w:rsid w:val="002817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17FB"/>
    <w:rPr>
      <w:sz w:val="20"/>
      <w:szCs w:val="20"/>
    </w:rPr>
  </w:style>
  <w:style w:type="paragraph" w:styleId="Onderwerpvanopmerking">
    <w:name w:val="annotation subject"/>
    <w:basedOn w:val="Tekstopmerking"/>
    <w:next w:val="Tekstopmerking"/>
    <w:link w:val="OnderwerpvanopmerkingChar"/>
    <w:uiPriority w:val="99"/>
    <w:semiHidden/>
    <w:unhideWhenUsed/>
    <w:rsid w:val="002817FB"/>
    <w:rPr>
      <w:b/>
      <w:bCs/>
    </w:rPr>
  </w:style>
  <w:style w:type="character" w:customStyle="1" w:styleId="OnderwerpvanopmerkingChar">
    <w:name w:val="Onderwerp van opmerking Char"/>
    <w:basedOn w:val="TekstopmerkingChar"/>
    <w:link w:val="Onderwerpvanopmerking"/>
    <w:uiPriority w:val="99"/>
    <w:semiHidden/>
    <w:rsid w:val="002817FB"/>
    <w:rPr>
      <w:b/>
      <w:bCs/>
      <w:sz w:val="20"/>
      <w:szCs w:val="20"/>
    </w:rPr>
  </w:style>
  <w:style w:type="paragraph" w:styleId="Geenafstand">
    <w:name w:val="No Spacing"/>
    <w:uiPriority w:val="1"/>
    <w:qFormat/>
    <w:rsid w:val="009D27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foodlog.nl/artikel/wur-heeft-ammoniakbastio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1FF16-2D41-4551-91A0-633C651E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1407</Words>
  <Characters>7741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User53</dc:creator>
  <cp:lastModifiedBy>D Hart</cp:lastModifiedBy>
  <cp:revision>4</cp:revision>
  <dcterms:created xsi:type="dcterms:W3CDTF">2015-10-30T12:33:00Z</dcterms:created>
  <dcterms:modified xsi:type="dcterms:W3CDTF">2015-11-08T23:35:00Z</dcterms:modified>
</cp:coreProperties>
</file>